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9A" w:rsidRDefault="008E489A" w:rsidP="00A0245B">
      <w:pPr>
        <w:spacing w:after="0" w:line="276" w:lineRule="auto"/>
        <w:rPr>
          <w:b/>
          <w:sz w:val="24"/>
        </w:rPr>
      </w:pPr>
    </w:p>
    <w:p w:rsidR="008B0951" w:rsidRDefault="008B0951" w:rsidP="00A0245B">
      <w:pPr>
        <w:spacing w:after="0" w:line="276" w:lineRule="auto"/>
        <w:rPr>
          <w:b/>
        </w:rPr>
      </w:pPr>
      <w:r w:rsidRPr="00363452">
        <w:rPr>
          <w:b/>
          <w:sz w:val="24"/>
        </w:rPr>
        <w:t>Curso:</w:t>
      </w:r>
      <w:r>
        <w:rPr>
          <w:b/>
        </w:rPr>
        <w:t xml:space="preserve"> </w:t>
      </w:r>
      <w:r w:rsidR="00F05C61">
        <w:rPr>
          <w:b/>
        </w:rPr>
        <w:t xml:space="preserve"> </w:t>
      </w:r>
      <w:r w:rsidR="00A0245B" w:rsidRPr="00A0245B">
        <w:t xml:space="preserve">Especialização </w:t>
      </w:r>
      <w:r w:rsidR="00A0245B" w:rsidRPr="00A0245B">
        <w:rPr>
          <w:i/>
        </w:rPr>
        <w:t>l</w:t>
      </w:r>
      <w:r w:rsidR="00A0245B" w:rsidRPr="00A0245B">
        <w:rPr>
          <w:bCs/>
          <w:i/>
        </w:rPr>
        <w:t xml:space="preserve">ato </w:t>
      </w:r>
      <w:r w:rsidR="000417C0" w:rsidRPr="00A0245B">
        <w:rPr>
          <w:bCs/>
          <w:i/>
        </w:rPr>
        <w:t>sensu</w:t>
      </w:r>
      <w:r w:rsidR="000417C0">
        <w:rPr>
          <w:b/>
          <w:bCs/>
          <w:i/>
        </w:rPr>
        <w:t xml:space="preserve"> </w:t>
      </w:r>
      <w:r w:rsidR="000417C0">
        <w:rPr>
          <w:b/>
          <w:bCs/>
        </w:rPr>
        <w:t>em Direito</w:t>
      </w:r>
      <w:r w:rsidR="001130C4">
        <w:rPr>
          <w:b/>
        </w:rPr>
        <w:t xml:space="preserve"> Penal e Processual Penal</w:t>
      </w:r>
    </w:p>
    <w:p w:rsidR="00C4132A" w:rsidRPr="003216EE" w:rsidRDefault="00C4132A" w:rsidP="00A0245B">
      <w:pPr>
        <w:spacing w:after="0" w:line="276" w:lineRule="auto"/>
        <w:rPr>
          <w:b/>
          <w:sz w:val="14"/>
        </w:rPr>
      </w:pPr>
    </w:p>
    <w:p w:rsidR="00C4132A" w:rsidRPr="00363452" w:rsidRDefault="00C4132A" w:rsidP="00C4132A">
      <w:pPr>
        <w:spacing w:after="0" w:line="276" w:lineRule="auto"/>
        <w:jc w:val="both"/>
        <w:rPr>
          <w:b/>
          <w:sz w:val="24"/>
        </w:rPr>
      </w:pPr>
      <w:r w:rsidRPr="00363452">
        <w:rPr>
          <w:b/>
          <w:sz w:val="24"/>
        </w:rPr>
        <w:t xml:space="preserve">Apresentação: </w:t>
      </w:r>
    </w:p>
    <w:p w:rsidR="00C4132A" w:rsidRPr="003216EE" w:rsidRDefault="00C4132A" w:rsidP="00C4132A">
      <w:pPr>
        <w:spacing w:after="0" w:line="276" w:lineRule="auto"/>
        <w:jc w:val="both"/>
        <w:rPr>
          <w:b/>
          <w:sz w:val="18"/>
        </w:rPr>
      </w:pPr>
    </w:p>
    <w:p w:rsidR="001130C4" w:rsidRPr="004C0123" w:rsidRDefault="001130C4" w:rsidP="001130C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18"/>
        </w:rPr>
      </w:pPr>
      <w:r w:rsidRPr="001130C4">
        <w:rPr>
          <w:rFonts w:asciiTheme="minorHAnsi" w:hAnsiTheme="minorHAnsi"/>
          <w:sz w:val="22"/>
        </w:rPr>
        <w:t xml:space="preserve">A Escola Superior Batista do Amazonas (ESBAM) </w:t>
      </w:r>
      <w:r w:rsidR="00F6586F">
        <w:rPr>
          <w:rFonts w:asciiTheme="minorHAnsi" w:hAnsiTheme="minorHAnsi"/>
          <w:sz w:val="22"/>
        </w:rPr>
        <w:t>por intermédio</w:t>
      </w:r>
      <w:r w:rsidRPr="001130C4">
        <w:rPr>
          <w:rFonts w:asciiTheme="minorHAnsi" w:hAnsiTheme="minorHAnsi"/>
          <w:sz w:val="22"/>
        </w:rPr>
        <w:t xml:space="preserve"> da Coordenação de Pesquisa e Pós-Graduação oferece o Curso de Especialização </w:t>
      </w:r>
      <w:r w:rsidR="009004B2" w:rsidRPr="00A0245B">
        <w:rPr>
          <w:i/>
        </w:rPr>
        <w:t>l</w:t>
      </w:r>
      <w:r w:rsidR="009004B2" w:rsidRPr="00A0245B">
        <w:rPr>
          <w:bCs/>
          <w:i/>
        </w:rPr>
        <w:t>ato sensu</w:t>
      </w:r>
      <w:r w:rsidR="009004B2">
        <w:rPr>
          <w:b/>
          <w:bCs/>
          <w:i/>
        </w:rPr>
        <w:t xml:space="preserve"> </w:t>
      </w:r>
      <w:r w:rsidRPr="001130C4">
        <w:rPr>
          <w:rFonts w:asciiTheme="minorHAnsi" w:hAnsiTheme="minorHAnsi"/>
          <w:sz w:val="22"/>
        </w:rPr>
        <w:t xml:space="preserve">em </w:t>
      </w:r>
      <w:r w:rsidRPr="009004B2">
        <w:rPr>
          <w:rFonts w:asciiTheme="minorHAnsi" w:hAnsiTheme="minorHAnsi"/>
          <w:b/>
          <w:sz w:val="22"/>
        </w:rPr>
        <w:t>Direito Penal e Processual Penal</w:t>
      </w:r>
      <w:r w:rsidRPr="001130C4">
        <w:rPr>
          <w:rFonts w:asciiTheme="minorHAnsi" w:hAnsiTheme="minorHAnsi"/>
          <w:sz w:val="22"/>
        </w:rPr>
        <w:t xml:space="preserve"> para</w:t>
      </w:r>
      <w:r w:rsidR="008E2102">
        <w:rPr>
          <w:rFonts w:asciiTheme="minorHAnsi" w:hAnsiTheme="minorHAnsi"/>
          <w:sz w:val="22"/>
        </w:rPr>
        <w:t xml:space="preserve"> b</w:t>
      </w:r>
      <w:r w:rsidR="008E2102" w:rsidRPr="001130C4">
        <w:rPr>
          <w:rFonts w:asciiTheme="minorHAnsi" w:hAnsiTheme="minorHAnsi"/>
          <w:sz w:val="22"/>
        </w:rPr>
        <w:t xml:space="preserve">acharéis em </w:t>
      </w:r>
      <w:r w:rsidR="008E2102">
        <w:rPr>
          <w:rFonts w:asciiTheme="minorHAnsi" w:hAnsiTheme="minorHAnsi"/>
          <w:sz w:val="22"/>
        </w:rPr>
        <w:t>d</w:t>
      </w:r>
      <w:r w:rsidR="008E2102" w:rsidRPr="001130C4">
        <w:rPr>
          <w:rFonts w:asciiTheme="minorHAnsi" w:hAnsiTheme="minorHAnsi"/>
          <w:sz w:val="22"/>
        </w:rPr>
        <w:t>ireito</w:t>
      </w:r>
      <w:r w:rsidR="008E2102">
        <w:rPr>
          <w:rFonts w:asciiTheme="minorHAnsi" w:hAnsiTheme="minorHAnsi"/>
          <w:sz w:val="22"/>
        </w:rPr>
        <w:t>,</w:t>
      </w:r>
      <w:r w:rsidRPr="001130C4">
        <w:rPr>
          <w:rFonts w:asciiTheme="minorHAnsi" w:hAnsiTheme="minorHAnsi"/>
          <w:sz w:val="22"/>
        </w:rPr>
        <w:t xml:space="preserve"> advogados</w:t>
      </w:r>
      <w:r w:rsidR="008E2102">
        <w:rPr>
          <w:rFonts w:asciiTheme="minorHAnsi" w:hAnsiTheme="minorHAnsi"/>
          <w:sz w:val="22"/>
        </w:rPr>
        <w:t>, alunos concluintes da graduação</w:t>
      </w:r>
      <w:r w:rsidRPr="001130C4">
        <w:rPr>
          <w:rFonts w:asciiTheme="minorHAnsi" w:hAnsiTheme="minorHAnsi"/>
          <w:sz w:val="22"/>
        </w:rPr>
        <w:t xml:space="preserve"> e profissionais da área jurídica.</w:t>
      </w:r>
    </w:p>
    <w:p w:rsidR="004C0123" w:rsidRPr="004C0123" w:rsidRDefault="004C0123" w:rsidP="004C0123">
      <w:pPr>
        <w:spacing w:after="0" w:line="240" w:lineRule="auto"/>
        <w:rPr>
          <w:b/>
          <w:sz w:val="20"/>
        </w:rPr>
      </w:pPr>
    </w:p>
    <w:p w:rsidR="00EE5F05" w:rsidRPr="00363452" w:rsidRDefault="008B0951" w:rsidP="00A0245B">
      <w:pPr>
        <w:spacing w:after="0" w:line="276" w:lineRule="auto"/>
        <w:rPr>
          <w:b/>
          <w:sz w:val="24"/>
        </w:rPr>
      </w:pPr>
      <w:r w:rsidRPr="00363452">
        <w:rPr>
          <w:b/>
          <w:sz w:val="24"/>
        </w:rPr>
        <w:t>Público alvo:</w:t>
      </w:r>
    </w:p>
    <w:p w:rsidR="00FF04D8" w:rsidRPr="003216EE" w:rsidRDefault="00FF04D8" w:rsidP="00A0245B">
      <w:pPr>
        <w:spacing w:after="0" w:line="276" w:lineRule="auto"/>
        <w:rPr>
          <w:sz w:val="18"/>
        </w:rPr>
      </w:pPr>
    </w:p>
    <w:p w:rsidR="00865F67" w:rsidRPr="00865F67" w:rsidRDefault="00865F67" w:rsidP="003216EE">
      <w:pPr>
        <w:spacing w:after="0"/>
        <w:jc w:val="both"/>
        <w:rPr>
          <w:bCs/>
          <w:szCs w:val="24"/>
        </w:rPr>
      </w:pPr>
      <w:r w:rsidRPr="00865F67">
        <w:rPr>
          <w:bCs/>
          <w:szCs w:val="24"/>
        </w:rPr>
        <w:t xml:space="preserve">Bacharéis em </w:t>
      </w:r>
      <w:r w:rsidR="003216EE">
        <w:rPr>
          <w:bCs/>
          <w:szCs w:val="24"/>
        </w:rPr>
        <w:t>Direito;</w:t>
      </w:r>
      <w:r w:rsidRPr="00865F67">
        <w:rPr>
          <w:bCs/>
          <w:szCs w:val="24"/>
        </w:rPr>
        <w:t xml:space="preserve"> </w:t>
      </w:r>
      <w:r w:rsidR="003216EE">
        <w:rPr>
          <w:bCs/>
          <w:szCs w:val="24"/>
        </w:rPr>
        <w:t>A</w:t>
      </w:r>
      <w:r w:rsidRPr="00865F67">
        <w:rPr>
          <w:bCs/>
          <w:szCs w:val="24"/>
        </w:rPr>
        <w:t xml:space="preserve">dvogados, alunos concluintes do curso de </w:t>
      </w:r>
      <w:r w:rsidR="003216EE">
        <w:rPr>
          <w:bCs/>
          <w:szCs w:val="24"/>
        </w:rPr>
        <w:t>D</w:t>
      </w:r>
      <w:r w:rsidRPr="00865F67">
        <w:rPr>
          <w:bCs/>
          <w:szCs w:val="24"/>
        </w:rPr>
        <w:t xml:space="preserve">ireito e </w:t>
      </w:r>
      <w:r w:rsidR="00512329">
        <w:rPr>
          <w:bCs/>
          <w:szCs w:val="24"/>
        </w:rPr>
        <w:t xml:space="preserve">demais </w:t>
      </w:r>
      <w:r w:rsidRPr="00865F67">
        <w:rPr>
          <w:bCs/>
          <w:szCs w:val="24"/>
        </w:rPr>
        <w:t>profissionais da área jurídica.</w:t>
      </w:r>
    </w:p>
    <w:p w:rsidR="00D17375" w:rsidRDefault="00D17375" w:rsidP="00C4132A">
      <w:pPr>
        <w:pStyle w:val="NormalWeb"/>
        <w:spacing w:before="0" w:beforeAutospacing="0" w:after="0" w:afterAutospacing="0"/>
        <w:ind w:right="284"/>
        <w:rPr>
          <w:rFonts w:asciiTheme="minorHAnsi" w:hAnsiTheme="minorHAnsi"/>
          <w:sz w:val="22"/>
        </w:rPr>
      </w:pPr>
    </w:p>
    <w:p w:rsidR="00C4132A" w:rsidRPr="00C4132A" w:rsidRDefault="00C4132A" w:rsidP="00C4132A">
      <w:pPr>
        <w:pStyle w:val="Recuodecorpodetexto"/>
        <w:spacing w:after="0" w:line="240" w:lineRule="auto"/>
        <w:ind w:left="0"/>
        <w:jc w:val="both"/>
        <w:rPr>
          <w:b/>
        </w:rPr>
      </w:pPr>
      <w:r w:rsidRPr="00C4132A">
        <w:rPr>
          <w:b/>
          <w:sz w:val="24"/>
        </w:rPr>
        <w:t>Objetivo do curso:</w:t>
      </w:r>
    </w:p>
    <w:p w:rsidR="00C4132A" w:rsidRPr="00C4132A" w:rsidRDefault="00C4132A" w:rsidP="00C4132A">
      <w:pPr>
        <w:pStyle w:val="Recuodecorpodetexto"/>
        <w:spacing w:after="0" w:line="240" w:lineRule="auto"/>
        <w:ind w:left="0"/>
        <w:jc w:val="both"/>
        <w:rPr>
          <w:b/>
        </w:rPr>
      </w:pPr>
    </w:p>
    <w:p w:rsidR="0088161B" w:rsidRPr="0088161B" w:rsidRDefault="0088161B" w:rsidP="003216E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</w:rPr>
      </w:pPr>
      <w:r w:rsidRPr="0088161B">
        <w:rPr>
          <w:rFonts w:asciiTheme="minorHAnsi" w:hAnsiTheme="minorHAnsi"/>
          <w:sz w:val="22"/>
        </w:rPr>
        <w:t xml:space="preserve">Aprofundar o estudo do processo penal, por meio da abordagem detalhada das questões que lhe são próprias, questionando a sistematização vigente à luz do paradigma constitucional. </w:t>
      </w:r>
    </w:p>
    <w:p w:rsidR="00C4132A" w:rsidRPr="003216EE" w:rsidRDefault="00C4132A" w:rsidP="003216EE">
      <w:pPr>
        <w:pStyle w:val="Recuodecorpodetexto"/>
        <w:spacing w:after="0" w:line="276" w:lineRule="auto"/>
        <w:ind w:left="0"/>
        <w:jc w:val="both"/>
        <w:rPr>
          <w:sz w:val="18"/>
        </w:rPr>
      </w:pPr>
    </w:p>
    <w:p w:rsidR="00C4132A" w:rsidRDefault="00C4132A" w:rsidP="00C4132A">
      <w:pPr>
        <w:spacing w:after="0" w:line="276" w:lineRule="auto"/>
      </w:pPr>
      <w:r w:rsidRPr="00C4132A">
        <w:rPr>
          <w:b/>
          <w:sz w:val="24"/>
        </w:rPr>
        <w:t xml:space="preserve">Carga horária: </w:t>
      </w:r>
      <w:r>
        <w:t>360h/aula + 40h de TCC</w:t>
      </w:r>
      <w:r w:rsidR="00EC6D0F">
        <w:t xml:space="preserve"> = </w:t>
      </w:r>
      <w:r w:rsidR="00EC6D0F" w:rsidRPr="00EC6D0F">
        <w:rPr>
          <w:b/>
        </w:rPr>
        <w:t>400h</w:t>
      </w:r>
    </w:p>
    <w:p w:rsidR="00C4132A" w:rsidRPr="003216EE" w:rsidRDefault="00C4132A" w:rsidP="003216EE">
      <w:pPr>
        <w:pStyle w:val="Recuodecorpodetexto"/>
        <w:spacing w:after="0" w:line="240" w:lineRule="auto"/>
        <w:ind w:left="0"/>
        <w:jc w:val="both"/>
        <w:rPr>
          <w:sz w:val="18"/>
        </w:rPr>
      </w:pPr>
    </w:p>
    <w:p w:rsidR="00A0245B" w:rsidRDefault="00A0245B" w:rsidP="00A0245B">
      <w:pPr>
        <w:spacing w:after="0" w:line="276" w:lineRule="auto"/>
        <w:jc w:val="both"/>
      </w:pPr>
      <w:r w:rsidRPr="00C4132A">
        <w:rPr>
          <w:b/>
          <w:bCs/>
          <w:sz w:val="24"/>
        </w:rPr>
        <w:t xml:space="preserve">Horário: </w:t>
      </w:r>
      <w:r w:rsidRPr="00D36C30">
        <w:t>Aos sábados</w:t>
      </w:r>
      <w:r>
        <w:t xml:space="preserve"> </w:t>
      </w:r>
      <w:r w:rsidRPr="00D36C30">
        <w:t xml:space="preserve">de 08h </w:t>
      </w:r>
      <w:r>
        <w:t>à</w:t>
      </w:r>
      <w:r w:rsidRPr="00D36C30">
        <w:t>s 1</w:t>
      </w:r>
      <w:r>
        <w:t>3</w:t>
      </w:r>
      <w:r w:rsidRPr="00D36C30">
        <w:t>h</w:t>
      </w:r>
    </w:p>
    <w:p w:rsidR="00A0245B" w:rsidRPr="003216EE" w:rsidRDefault="00A0245B" w:rsidP="00A0245B">
      <w:pPr>
        <w:spacing w:after="0" w:line="276" w:lineRule="auto"/>
        <w:jc w:val="both"/>
        <w:rPr>
          <w:sz w:val="18"/>
        </w:rPr>
      </w:pPr>
    </w:p>
    <w:p w:rsidR="001D4176" w:rsidRDefault="001D4176" w:rsidP="00A0245B">
      <w:pPr>
        <w:spacing w:after="0" w:line="276" w:lineRule="auto"/>
        <w:rPr>
          <w:b/>
        </w:rPr>
      </w:pPr>
      <w:r>
        <w:rPr>
          <w:b/>
        </w:rPr>
        <w:t xml:space="preserve">Número de vagas: </w:t>
      </w:r>
      <w:r w:rsidRPr="00EC6D0F">
        <w:t>30</w:t>
      </w:r>
    </w:p>
    <w:p w:rsidR="00A0245B" w:rsidRPr="003216EE" w:rsidRDefault="00A0245B" w:rsidP="00A0245B">
      <w:pPr>
        <w:spacing w:after="0" w:line="276" w:lineRule="auto"/>
        <w:rPr>
          <w:b/>
          <w:sz w:val="18"/>
        </w:rPr>
      </w:pPr>
    </w:p>
    <w:p w:rsidR="00EE5F05" w:rsidRDefault="008B0951" w:rsidP="004C0123">
      <w:pPr>
        <w:pStyle w:val="Ttulo1"/>
        <w:tabs>
          <w:tab w:val="clear" w:pos="0"/>
          <w:tab w:val="left" w:pos="1010"/>
          <w:tab w:val="left" w:pos="4280"/>
        </w:tabs>
        <w:jc w:val="both"/>
        <w:rPr>
          <w:rFonts w:asciiTheme="minorHAnsi" w:hAnsiTheme="minorHAnsi"/>
          <w:b w:val="0"/>
          <w:szCs w:val="22"/>
        </w:rPr>
      </w:pPr>
      <w:r w:rsidRPr="00311C8E">
        <w:rPr>
          <w:rFonts w:asciiTheme="minorHAnsi" w:hAnsiTheme="minorHAnsi"/>
          <w:szCs w:val="22"/>
        </w:rPr>
        <w:t>Investimento</w:t>
      </w:r>
      <w:r w:rsidRPr="00311C8E">
        <w:rPr>
          <w:rFonts w:asciiTheme="minorHAnsi" w:hAnsiTheme="minorHAnsi"/>
          <w:b w:val="0"/>
          <w:szCs w:val="22"/>
        </w:rPr>
        <w:t xml:space="preserve">: </w:t>
      </w:r>
    </w:p>
    <w:p w:rsidR="00311C8E" w:rsidRPr="003216EE" w:rsidRDefault="00311C8E" w:rsidP="004C0123">
      <w:pPr>
        <w:spacing w:after="0" w:line="240" w:lineRule="auto"/>
        <w:rPr>
          <w:sz w:val="18"/>
          <w:lang w:eastAsia="pt-BR"/>
        </w:rPr>
      </w:pPr>
    </w:p>
    <w:p w:rsidR="00311C8E" w:rsidRPr="004C0123" w:rsidRDefault="00311C8E" w:rsidP="004C0123">
      <w:pPr>
        <w:pStyle w:val="Ttulo1"/>
        <w:tabs>
          <w:tab w:val="clear" w:pos="0"/>
          <w:tab w:val="left" w:pos="1010"/>
          <w:tab w:val="left" w:pos="4280"/>
        </w:tabs>
        <w:jc w:val="both"/>
        <w:rPr>
          <w:rFonts w:asciiTheme="minorHAnsi" w:hAnsiTheme="minorHAnsi"/>
          <w:sz w:val="16"/>
          <w:szCs w:val="22"/>
        </w:rPr>
      </w:pPr>
      <w:r w:rsidRPr="008B0951">
        <w:rPr>
          <w:rFonts w:asciiTheme="minorHAnsi" w:hAnsiTheme="minorHAnsi"/>
          <w:b w:val="0"/>
          <w:sz w:val="22"/>
          <w:szCs w:val="22"/>
        </w:rPr>
        <w:t xml:space="preserve">15 parcelas iguais de R$ </w:t>
      </w:r>
      <w:r w:rsidR="009140FE">
        <w:rPr>
          <w:rFonts w:asciiTheme="minorHAnsi" w:hAnsiTheme="minorHAnsi"/>
          <w:b w:val="0"/>
          <w:sz w:val="22"/>
          <w:szCs w:val="22"/>
        </w:rPr>
        <w:t>572,20</w:t>
      </w:r>
      <w:r w:rsidRPr="008B0951">
        <w:rPr>
          <w:rFonts w:asciiTheme="minorHAnsi" w:hAnsiTheme="minorHAnsi"/>
          <w:b w:val="0"/>
          <w:sz w:val="22"/>
          <w:szCs w:val="22"/>
        </w:rPr>
        <w:t xml:space="preserve"> (</w:t>
      </w:r>
      <w:r>
        <w:rPr>
          <w:rFonts w:asciiTheme="minorHAnsi" w:hAnsiTheme="minorHAnsi"/>
          <w:b w:val="0"/>
          <w:sz w:val="22"/>
          <w:szCs w:val="22"/>
        </w:rPr>
        <w:t>q</w:t>
      </w:r>
      <w:r w:rsidR="009140FE">
        <w:rPr>
          <w:rFonts w:asciiTheme="minorHAnsi" w:hAnsiTheme="minorHAnsi"/>
          <w:b w:val="0"/>
          <w:sz w:val="22"/>
          <w:szCs w:val="22"/>
        </w:rPr>
        <w:t>uinhentos</w:t>
      </w:r>
      <w:r>
        <w:rPr>
          <w:rFonts w:asciiTheme="minorHAnsi" w:hAnsiTheme="minorHAnsi"/>
          <w:b w:val="0"/>
          <w:sz w:val="22"/>
          <w:szCs w:val="22"/>
        </w:rPr>
        <w:t xml:space="preserve"> e setenta e</w:t>
      </w:r>
      <w:r w:rsidR="009140FE">
        <w:rPr>
          <w:rFonts w:asciiTheme="minorHAnsi" w:hAnsiTheme="minorHAnsi"/>
          <w:b w:val="0"/>
          <w:sz w:val="22"/>
          <w:szCs w:val="22"/>
        </w:rPr>
        <w:t xml:space="preserve"> dois</w:t>
      </w:r>
      <w:r>
        <w:rPr>
          <w:rFonts w:asciiTheme="minorHAnsi" w:hAnsiTheme="minorHAnsi"/>
          <w:b w:val="0"/>
          <w:sz w:val="22"/>
          <w:szCs w:val="22"/>
        </w:rPr>
        <w:t xml:space="preserve"> reais e vinte centavos</w:t>
      </w:r>
      <w:r w:rsidRPr="004C0123">
        <w:rPr>
          <w:rFonts w:asciiTheme="minorHAnsi" w:hAnsiTheme="minorHAnsi"/>
          <w:b w:val="0"/>
          <w:sz w:val="16"/>
          <w:szCs w:val="22"/>
        </w:rPr>
        <w:t>).</w:t>
      </w:r>
      <w:r w:rsidRPr="004C0123">
        <w:rPr>
          <w:rFonts w:asciiTheme="minorHAnsi" w:hAnsiTheme="minorHAnsi"/>
          <w:sz w:val="16"/>
          <w:szCs w:val="22"/>
        </w:rPr>
        <w:t xml:space="preserve"> </w:t>
      </w:r>
    </w:p>
    <w:p w:rsidR="003216EE" w:rsidRPr="004C0123" w:rsidRDefault="003216EE" w:rsidP="004C0123">
      <w:pPr>
        <w:spacing w:after="0" w:line="240" w:lineRule="auto"/>
        <w:rPr>
          <w:sz w:val="12"/>
          <w:lang w:eastAsia="pt-BR"/>
        </w:rPr>
      </w:pPr>
    </w:p>
    <w:p w:rsidR="004C0123" w:rsidRPr="00823725" w:rsidRDefault="004C0123" w:rsidP="00823725">
      <w:pPr>
        <w:spacing w:after="0" w:line="240" w:lineRule="auto"/>
        <w:jc w:val="both"/>
        <w:rPr>
          <w:rFonts w:cs="Arial"/>
          <w:b/>
          <w:sz w:val="20"/>
          <w:lang w:eastAsia="pt-BR"/>
        </w:rPr>
      </w:pPr>
    </w:p>
    <w:p w:rsidR="00311C8E" w:rsidRDefault="00311C8E" w:rsidP="003216EE">
      <w:pPr>
        <w:spacing w:after="0" w:line="360" w:lineRule="auto"/>
        <w:jc w:val="both"/>
        <w:rPr>
          <w:rFonts w:cs="Arial"/>
          <w:lang w:eastAsia="pt-BR"/>
        </w:rPr>
      </w:pPr>
      <w:r>
        <w:rPr>
          <w:rFonts w:cs="Arial"/>
          <w:b/>
          <w:lang w:eastAsia="pt-BR"/>
        </w:rPr>
        <w:t>*</w:t>
      </w:r>
      <w:r w:rsidRPr="0041765C">
        <w:rPr>
          <w:rFonts w:cs="Arial"/>
          <w:b/>
          <w:sz w:val="24"/>
          <w:lang w:eastAsia="pt-BR"/>
        </w:rPr>
        <w:t>Política de descontos</w:t>
      </w:r>
      <w:r w:rsidRPr="008B0951">
        <w:rPr>
          <w:rFonts w:cs="Arial"/>
          <w:b/>
          <w:lang w:eastAsia="pt-BR"/>
        </w:rPr>
        <w:t xml:space="preserve">: </w:t>
      </w:r>
      <w:r w:rsidR="00191CE8">
        <w:rPr>
          <w:rFonts w:cs="Arial"/>
          <w:b/>
          <w:lang w:eastAsia="pt-BR"/>
        </w:rPr>
        <w:t>5</w:t>
      </w:r>
      <w:r w:rsidRPr="008B0951">
        <w:rPr>
          <w:rFonts w:cs="Arial"/>
          <w:b/>
          <w:lang w:eastAsia="pt-BR"/>
        </w:rPr>
        <w:t>0% de desconto até a data do vencimento da mensalidade</w:t>
      </w:r>
      <w:r w:rsidRPr="008B0951">
        <w:rPr>
          <w:rFonts w:cs="Arial"/>
          <w:lang w:eastAsia="pt-BR"/>
        </w:rPr>
        <w:t>.</w:t>
      </w:r>
    </w:p>
    <w:p w:rsidR="00EC6D0F" w:rsidRPr="00EC6D0F" w:rsidRDefault="00EC6D0F" w:rsidP="00EC6D0F">
      <w:pPr>
        <w:spacing w:after="0" w:line="240" w:lineRule="auto"/>
        <w:jc w:val="both"/>
        <w:rPr>
          <w:rFonts w:cs="Arial"/>
          <w:sz w:val="20"/>
          <w:lang w:eastAsia="pt-BR"/>
        </w:rPr>
      </w:pPr>
    </w:p>
    <w:p w:rsidR="00311C8E" w:rsidRDefault="003216EE" w:rsidP="003216EE">
      <w:pPr>
        <w:spacing w:after="0" w:line="360" w:lineRule="auto"/>
        <w:jc w:val="both"/>
        <w:rPr>
          <w:rFonts w:cs="Arial"/>
          <w:lang w:eastAsia="pt-BR"/>
        </w:rPr>
      </w:pPr>
      <w:r w:rsidRPr="003216EE">
        <w:rPr>
          <w:rFonts w:cs="Arial"/>
          <w:highlight w:val="yellow"/>
          <w:lang w:eastAsia="pt-BR"/>
        </w:rPr>
        <w:t>Alunos e Egressos da ESBAM</w:t>
      </w:r>
    </w:p>
    <w:p w:rsidR="00311C8E" w:rsidRDefault="00191CE8" w:rsidP="003216EE">
      <w:pPr>
        <w:spacing w:after="0" w:line="360" w:lineRule="auto"/>
        <w:jc w:val="both"/>
        <w:rPr>
          <w:rFonts w:cs="Arial"/>
          <w:b/>
          <w:lang w:eastAsia="pt-BR"/>
        </w:rPr>
      </w:pPr>
      <w:r>
        <w:rPr>
          <w:rFonts w:cs="Arial"/>
          <w:lang w:eastAsia="pt-BR"/>
        </w:rPr>
        <w:t>5</w:t>
      </w:r>
      <w:r w:rsidR="00311C8E" w:rsidRPr="00FD7525">
        <w:rPr>
          <w:rFonts w:cs="Arial"/>
          <w:lang w:eastAsia="pt-BR"/>
        </w:rPr>
        <w:t xml:space="preserve">0% de desconto </w:t>
      </w:r>
      <w:r w:rsidR="00311C8E" w:rsidRPr="003216EE">
        <w:rPr>
          <w:rFonts w:cs="Arial"/>
          <w:highlight w:val="yellow"/>
          <w:lang w:eastAsia="pt-BR"/>
        </w:rPr>
        <w:t>a partir da 1ª mensalidade até a data do vencimento</w:t>
      </w:r>
      <w:r w:rsidR="00311C8E">
        <w:rPr>
          <w:rFonts w:cs="Arial"/>
          <w:b/>
          <w:lang w:eastAsia="pt-BR"/>
        </w:rPr>
        <w:t xml:space="preserve"> – 15 parcelas iguais de R$ </w:t>
      </w:r>
      <w:r>
        <w:rPr>
          <w:rFonts w:cs="Arial"/>
          <w:b/>
          <w:lang w:eastAsia="pt-BR"/>
        </w:rPr>
        <w:t>286,10</w:t>
      </w:r>
      <w:r w:rsidR="00311C8E">
        <w:rPr>
          <w:rFonts w:cs="Arial"/>
          <w:b/>
          <w:lang w:eastAsia="pt-BR"/>
        </w:rPr>
        <w:t xml:space="preserve"> (</w:t>
      </w:r>
      <w:r>
        <w:rPr>
          <w:rFonts w:cs="Arial"/>
          <w:b/>
          <w:lang w:eastAsia="pt-BR"/>
        </w:rPr>
        <w:t>duzentos e oitenta e seis reais e dez centavos</w:t>
      </w:r>
      <w:r w:rsidR="00311C8E">
        <w:rPr>
          <w:rFonts w:cs="Arial"/>
          <w:b/>
          <w:lang w:eastAsia="pt-BR"/>
        </w:rPr>
        <w:t>)</w:t>
      </w:r>
      <w:r w:rsidR="00311C8E" w:rsidRPr="008B0951">
        <w:rPr>
          <w:rFonts w:cs="Arial"/>
          <w:b/>
          <w:lang w:eastAsia="pt-BR"/>
        </w:rPr>
        <w:t>;</w:t>
      </w:r>
    </w:p>
    <w:p w:rsidR="00EC6D0F" w:rsidRPr="00EC6D0F" w:rsidRDefault="00EC6D0F" w:rsidP="00EC6D0F">
      <w:pPr>
        <w:spacing w:after="0" w:line="240" w:lineRule="auto"/>
        <w:jc w:val="both"/>
        <w:rPr>
          <w:rFonts w:cs="Arial"/>
          <w:b/>
          <w:sz w:val="20"/>
          <w:lang w:eastAsia="pt-BR"/>
        </w:rPr>
      </w:pPr>
    </w:p>
    <w:p w:rsidR="003216EE" w:rsidRDefault="003216EE" w:rsidP="003216EE">
      <w:pPr>
        <w:spacing w:after="0" w:line="360" w:lineRule="auto"/>
        <w:jc w:val="both"/>
        <w:rPr>
          <w:rFonts w:cs="Arial"/>
          <w:lang w:eastAsia="pt-BR"/>
        </w:rPr>
      </w:pPr>
      <w:r w:rsidRPr="003216EE">
        <w:rPr>
          <w:rFonts w:cs="Arial"/>
          <w:highlight w:val="yellow"/>
          <w:lang w:eastAsia="pt-BR"/>
        </w:rPr>
        <w:t>Público externo</w:t>
      </w:r>
    </w:p>
    <w:p w:rsidR="00EC6D0F" w:rsidRPr="00EC6D0F" w:rsidRDefault="00EC6D0F" w:rsidP="00EC6D0F">
      <w:pPr>
        <w:spacing w:after="0" w:line="240" w:lineRule="auto"/>
        <w:jc w:val="both"/>
        <w:rPr>
          <w:rFonts w:cs="Arial"/>
          <w:sz w:val="20"/>
          <w:lang w:eastAsia="pt-BR"/>
        </w:rPr>
      </w:pPr>
    </w:p>
    <w:p w:rsidR="003216EE" w:rsidRPr="00A81549" w:rsidRDefault="003216EE" w:rsidP="003216EE">
      <w:pPr>
        <w:spacing w:after="0" w:line="360" w:lineRule="auto"/>
        <w:jc w:val="both"/>
        <w:rPr>
          <w:rFonts w:cs="Arial"/>
          <w:b/>
          <w:lang w:eastAsia="pt-BR"/>
        </w:rPr>
      </w:pPr>
      <w:r w:rsidRPr="00A81549">
        <w:rPr>
          <w:rFonts w:cs="Arial"/>
          <w:b/>
          <w:lang w:eastAsia="pt-BR"/>
        </w:rPr>
        <w:t xml:space="preserve">1ª parcela valor integral de </w:t>
      </w:r>
      <w:r w:rsidRPr="00A81549">
        <w:rPr>
          <w:b/>
        </w:rPr>
        <w:t>R$ 572,20 (quinhentos e setenta e dois reais e vinte centavos).</w:t>
      </w:r>
    </w:p>
    <w:p w:rsidR="003216EE" w:rsidRDefault="003216EE" w:rsidP="003216EE">
      <w:pPr>
        <w:spacing w:after="0" w:line="360" w:lineRule="auto"/>
        <w:jc w:val="both"/>
        <w:rPr>
          <w:rFonts w:cs="Arial"/>
          <w:b/>
          <w:lang w:eastAsia="pt-BR"/>
        </w:rPr>
      </w:pPr>
      <w:r w:rsidRPr="00A81549">
        <w:rPr>
          <w:rFonts w:cs="Arial"/>
          <w:highlight w:val="yellow"/>
          <w:lang w:eastAsia="pt-BR"/>
        </w:rPr>
        <w:t>A partir da 2ª parcela 50% de desconto até a data do vencimento</w:t>
      </w:r>
      <w:r>
        <w:rPr>
          <w:rFonts w:cs="Arial"/>
          <w:lang w:eastAsia="pt-BR"/>
        </w:rPr>
        <w:t xml:space="preserve">, </w:t>
      </w:r>
      <w:r w:rsidRPr="00A81549">
        <w:rPr>
          <w:rFonts w:cs="Arial"/>
          <w:b/>
          <w:lang w:eastAsia="pt-BR"/>
        </w:rPr>
        <w:t>ficando 14 parcelas de</w:t>
      </w:r>
      <w:r>
        <w:rPr>
          <w:rFonts w:cs="Arial"/>
          <w:lang w:eastAsia="pt-BR"/>
        </w:rPr>
        <w:t xml:space="preserve"> </w:t>
      </w:r>
      <w:r>
        <w:rPr>
          <w:rFonts w:cs="Arial"/>
          <w:b/>
          <w:lang w:eastAsia="pt-BR"/>
        </w:rPr>
        <w:t>R$ 286,10 (duzentos e oitenta e seis reais e dez centavos)</w:t>
      </w:r>
      <w:r w:rsidRPr="008B0951">
        <w:rPr>
          <w:rFonts w:cs="Arial"/>
          <w:b/>
          <w:lang w:eastAsia="pt-BR"/>
        </w:rPr>
        <w:t>;</w:t>
      </w:r>
    </w:p>
    <w:p w:rsidR="00F05C61" w:rsidRPr="00F05C61" w:rsidRDefault="00F05C61" w:rsidP="00F05C61">
      <w:pPr>
        <w:spacing w:after="0" w:line="240" w:lineRule="auto"/>
        <w:jc w:val="both"/>
        <w:rPr>
          <w:rFonts w:cs="Arial"/>
          <w:b/>
          <w:sz w:val="18"/>
          <w:lang w:eastAsia="pt-BR"/>
        </w:rPr>
      </w:pPr>
    </w:p>
    <w:p w:rsidR="004C0123" w:rsidRDefault="00F05C61" w:rsidP="00311C8E">
      <w:pPr>
        <w:spacing w:after="0" w:line="276" w:lineRule="auto"/>
        <w:jc w:val="both"/>
        <w:rPr>
          <w:b/>
          <w:sz w:val="24"/>
        </w:rPr>
      </w:pPr>
      <w:r>
        <w:rPr>
          <w:rFonts w:cs="Arial"/>
          <w:b/>
          <w:lang w:eastAsia="pt-BR"/>
        </w:rPr>
        <w:t xml:space="preserve">Observação: </w:t>
      </w:r>
      <w:r w:rsidRPr="00EC6D0F">
        <w:rPr>
          <w:rFonts w:cs="Arial"/>
          <w:highlight w:val="yellow"/>
          <w:lang w:eastAsia="pt-BR"/>
        </w:rPr>
        <w:t>50% de descontos para funcionários e dependentes (filhos e cônjuge) a partir da matrícula</w:t>
      </w:r>
    </w:p>
    <w:p w:rsidR="00F33314" w:rsidRDefault="00F33314" w:rsidP="00311C8E">
      <w:pPr>
        <w:spacing w:after="0" w:line="276" w:lineRule="auto"/>
        <w:jc w:val="both"/>
        <w:rPr>
          <w:b/>
          <w:sz w:val="24"/>
        </w:rPr>
      </w:pPr>
    </w:p>
    <w:p w:rsidR="00F33314" w:rsidRDefault="00F33314" w:rsidP="00311C8E">
      <w:pPr>
        <w:spacing w:after="0" w:line="276" w:lineRule="auto"/>
        <w:jc w:val="both"/>
        <w:rPr>
          <w:b/>
          <w:sz w:val="24"/>
        </w:rPr>
      </w:pPr>
    </w:p>
    <w:p w:rsidR="00F33314" w:rsidRDefault="00F33314" w:rsidP="00311C8E">
      <w:pPr>
        <w:spacing w:after="0" w:line="276" w:lineRule="auto"/>
        <w:jc w:val="both"/>
        <w:rPr>
          <w:b/>
          <w:sz w:val="24"/>
        </w:rPr>
      </w:pPr>
    </w:p>
    <w:p w:rsidR="00F33314" w:rsidRDefault="00F33314" w:rsidP="00311C8E">
      <w:pPr>
        <w:spacing w:after="0" w:line="276" w:lineRule="auto"/>
        <w:jc w:val="both"/>
        <w:rPr>
          <w:b/>
          <w:sz w:val="24"/>
        </w:rPr>
      </w:pPr>
    </w:p>
    <w:p w:rsidR="00F05C61" w:rsidRDefault="00A0245B" w:rsidP="00311C8E">
      <w:pPr>
        <w:spacing w:after="0" w:line="276" w:lineRule="auto"/>
        <w:jc w:val="both"/>
        <w:rPr>
          <w:b/>
        </w:rPr>
      </w:pPr>
      <w:r w:rsidRPr="0041765C">
        <w:rPr>
          <w:b/>
          <w:sz w:val="24"/>
        </w:rPr>
        <w:t>Grade curricular</w:t>
      </w:r>
      <w:r>
        <w:rPr>
          <w:b/>
        </w:rPr>
        <w:t>:</w:t>
      </w:r>
    </w:p>
    <w:p w:rsidR="008E489A" w:rsidRPr="00A0245B" w:rsidRDefault="008E489A" w:rsidP="00311C8E">
      <w:pPr>
        <w:spacing w:after="0" w:line="276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1553"/>
      </w:tblGrid>
      <w:tr w:rsidR="00E62F8C" w:rsidRPr="00616B2D" w:rsidTr="00A135FC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E62F8C" w:rsidRPr="00616B2D" w:rsidRDefault="00E62F8C" w:rsidP="00D16B5D">
            <w:pPr>
              <w:jc w:val="center"/>
              <w:rPr>
                <w:b/>
              </w:rPr>
            </w:pPr>
          </w:p>
          <w:p w:rsidR="00E62F8C" w:rsidRPr="00616B2D" w:rsidRDefault="00E62F8C" w:rsidP="00D16B5D">
            <w:pPr>
              <w:jc w:val="center"/>
              <w:rPr>
                <w:b/>
              </w:rPr>
            </w:pPr>
            <w:r w:rsidRPr="00616B2D">
              <w:rPr>
                <w:b/>
              </w:rPr>
              <w:t>Nº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E62F8C" w:rsidRPr="00616B2D" w:rsidRDefault="00E62F8C" w:rsidP="00D16B5D">
            <w:pPr>
              <w:jc w:val="center"/>
              <w:rPr>
                <w:b/>
              </w:rPr>
            </w:pPr>
          </w:p>
          <w:p w:rsidR="00E62F8C" w:rsidRPr="00616B2D" w:rsidRDefault="00E62F8C" w:rsidP="00D16B5D">
            <w:pPr>
              <w:jc w:val="center"/>
              <w:rPr>
                <w:b/>
              </w:rPr>
            </w:pPr>
            <w:r w:rsidRPr="00616B2D">
              <w:rPr>
                <w:b/>
              </w:rPr>
              <w:t>Disciplina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E62F8C" w:rsidRPr="00616B2D" w:rsidRDefault="00E62F8C" w:rsidP="00D16B5D">
            <w:pPr>
              <w:jc w:val="center"/>
              <w:rPr>
                <w:b/>
              </w:rPr>
            </w:pPr>
          </w:p>
          <w:p w:rsidR="00E62F8C" w:rsidRPr="00616B2D" w:rsidRDefault="00E62F8C" w:rsidP="00D16B5D">
            <w:pPr>
              <w:jc w:val="center"/>
              <w:rPr>
                <w:b/>
              </w:rPr>
            </w:pPr>
            <w:r w:rsidRPr="00616B2D">
              <w:rPr>
                <w:b/>
              </w:rPr>
              <w:t>Carga horária</w:t>
            </w:r>
          </w:p>
        </w:tc>
      </w:tr>
      <w:tr w:rsidR="00E62F8C" w:rsidRPr="00283B3B" w:rsidTr="00D16B5D">
        <w:tc>
          <w:tcPr>
            <w:tcW w:w="562" w:type="dxa"/>
          </w:tcPr>
          <w:p w:rsidR="00E62F8C" w:rsidRPr="00EC6D0F" w:rsidRDefault="00E62F8C" w:rsidP="00D16B5D">
            <w:pPr>
              <w:jc w:val="center"/>
            </w:pPr>
          </w:p>
          <w:p w:rsidR="00E62F8C" w:rsidRPr="00EC6D0F" w:rsidRDefault="00E62F8C" w:rsidP="00D16B5D">
            <w:pPr>
              <w:jc w:val="center"/>
            </w:pPr>
            <w:r w:rsidRPr="00EC6D0F">
              <w:t>1</w:t>
            </w:r>
          </w:p>
        </w:tc>
        <w:tc>
          <w:tcPr>
            <w:tcW w:w="7513" w:type="dxa"/>
            <w:shd w:val="clear" w:color="auto" w:fill="auto"/>
          </w:tcPr>
          <w:p w:rsidR="00E62F8C" w:rsidRPr="00EC6D0F" w:rsidRDefault="00E62F8C" w:rsidP="00D16B5D">
            <w:pPr>
              <w:tabs>
                <w:tab w:val="left" w:pos="7065"/>
              </w:tabs>
            </w:pPr>
          </w:p>
          <w:p w:rsidR="00E62F8C" w:rsidRPr="00EC6D0F" w:rsidRDefault="00E62F8C" w:rsidP="00D16B5D">
            <w:pPr>
              <w:tabs>
                <w:tab w:val="left" w:pos="7065"/>
              </w:tabs>
            </w:pPr>
            <w:r w:rsidRPr="00EC6D0F">
              <w:t>Princípios Constitucionais Aplicáveis ao Direito Penal e Processual Penal</w:t>
            </w:r>
          </w:p>
        </w:tc>
        <w:tc>
          <w:tcPr>
            <w:tcW w:w="1553" w:type="dxa"/>
            <w:shd w:val="clear" w:color="auto" w:fill="auto"/>
          </w:tcPr>
          <w:p w:rsidR="00E62F8C" w:rsidRPr="00EC6D0F" w:rsidRDefault="00E62F8C" w:rsidP="00D16B5D">
            <w:r w:rsidRPr="00EC6D0F">
              <w:t xml:space="preserve">  </w:t>
            </w:r>
          </w:p>
          <w:p w:rsidR="00E62F8C" w:rsidRPr="00EC6D0F" w:rsidRDefault="00E62F8C" w:rsidP="00D90DEC">
            <w:pPr>
              <w:jc w:val="center"/>
              <w:rPr>
                <w:b/>
              </w:rPr>
            </w:pPr>
            <w:r w:rsidRPr="00EC6D0F">
              <w:rPr>
                <w:b/>
              </w:rPr>
              <w:t>2</w:t>
            </w:r>
            <w:r w:rsidR="00D90DEC" w:rsidRPr="00EC6D0F">
              <w:rPr>
                <w:b/>
              </w:rPr>
              <w:t>5</w:t>
            </w:r>
            <w:r w:rsidRPr="00EC6D0F">
              <w:rPr>
                <w:b/>
              </w:rPr>
              <w:t>h</w:t>
            </w:r>
          </w:p>
        </w:tc>
      </w:tr>
      <w:tr w:rsidR="00D90DEC" w:rsidRPr="00283B3B" w:rsidTr="00D16B5D">
        <w:tc>
          <w:tcPr>
            <w:tcW w:w="562" w:type="dxa"/>
          </w:tcPr>
          <w:p w:rsidR="00D90DEC" w:rsidRPr="00EC6D0F" w:rsidRDefault="00D90DEC" w:rsidP="00D16B5D">
            <w:pPr>
              <w:jc w:val="center"/>
            </w:pPr>
          </w:p>
          <w:p w:rsidR="00D90DEC" w:rsidRPr="00EC6D0F" w:rsidRDefault="00D90DEC" w:rsidP="00D16B5D">
            <w:pPr>
              <w:jc w:val="center"/>
            </w:pPr>
            <w:r w:rsidRPr="00EC6D0F">
              <w:t>2</w:t>
            </w:r>
          </w:p>
        </w:tc>
        <w:tc>
          <w:tcPr>
            <w:tcW w:w="7513" w:type="dxa"/>
            <w:shd w:val="clear" w:color="auto" w:fill="auto"/>
          </w:tcPr>
          <w:p w:rsidR="00D90DEC" w:rsidRPr="00EC6D0F" w:rsidRDefault="00D90DEC" w:rsidP="00D16B5D">
            <w:pPr>
              <w:tabs>
                <w:tab w:val="left" w:pos="7065"/>
              </w:tabs>
            </w:pPr>
          </w:p>
          <w:p w:rsidR="00D90DEC" w:rsidRPr="00EC6D0F" w:rsidRDefault="00D90DEC" w:rsidP="00D16B5D">
            <w:pPr>
              <w:tabs>
                <w:tab w:val="left" w:pos="7065"/>
              </w:tabs>
            </w:pPr>
            <w:r w:rsidRPr="00EC6D0F">
              <w:t>Tópicos Especiais em Direito Penal e Processual Penal I- Leis Penais Especiais</w:t>
            </w:r>
          </w:p>
        </w:tc>
        <w:tc>
          <w:tcPr>
            <w:tcW w:w="1553" w:type="dxa"/>
            <w:shd w:val="clear" w:color="auto" w:fill="auto"/>
          </w:tcPr>
          <w:p w:rsidR="00D90DEC" w:rsidRPr="00EC6D0F" w:rsidRDefault="00D90DEC" w:rsidP="00D90DEC">
            <w:pPr>
              <w:jc w:val="center"/>
            </w:pPr>
          </w:p>
          <w:p w:rsidR="00D90DEC" w:rsidRPr="00EC6D0F" w:rsidRDefault="00D90DEC" w:rsidP="00D90DEC">
            <w:pPr>
              <w:jc w:val="center"/>
            </w:pPr>
            <w:r w:rsidRPr="00EC6D0F">
              <w:rPr>
                <w:b/>
              </w:rPr>
              <w:t>25h</w:t>
            </w:r>
          </w:p>
        </w:tc>
      </w:tr>
      <w:tr w:rsidR="00E62F8C" w:rsidTr="00D16B5D">
        <w:tc>
          <w:tcPr>
            <w:tcW w:w="562" w:type="dxa"/>
          </w:tcPr>
          <w:p w:rsidR="00E62F8C" w:rsidRPr="00EC6D0F" w:rsidRDefault="00E62F8C" w:rsidP="00D16B5D">
            <w:pPr>
              <w:jc w:val="center"/>
            </w:pPr>
          </w:p>
          <w:p w:rsidR="00E62F8C" w:rsidRPr="00EC6D0F" w:rsidRDefault="00D90DEC" w:rsidP="00D16B5D">
            <w:pPr>
              <w:jc w:val="center"/>
            </w:pPr>
            <w:r w:rsidRPr="00EC6D0F">
              <w:t>3</w:t>
            </w:r>
          </w:p>
        </w:tc>
        <w:tc>
          <w:tcPr>
            <w:tcW w:w="7513" w:type="dxa"/>
            <w:shd w:val="clear" w:color="auto" w:fill="auto"/>
          </w:tcPr>
          <w:p w:rsidR="00E62F8C" w:rsidRPr="00EC6D0F" w:rsidRDefault="00E62F8C" w:rsidP="00D16B5D">
            <w:pPr>
              <w:tabs>
                <w:tab w:val="left" w:pos="7065"/>
              </w:tabs>
            </w:pPr>
          </w:p>
          <w:p w:rsidR="00E62F8C" w:rsidRPr="00EC6D0F" w:rsidRDefault="00E62F8C" w:rsidP="00D16B5D">
            <w:pPr>
              <w:tabs>
                <w:tab w:val="left" w:pos="7065"/>
              </w:tabs>
            </w:pPr>
            <w:r w:rsidRPr="00EC6D0F">
              <w:t>Direito Penal I – Teoria do Crime</w:t>
            </w:r>
          </w:p>
        </w:tc>
        <w:tc>
          <w:tcPr>
            <w:tcW w:w="1553" w:type="dxa"/>
            <w:shd w:val="clear" w:color="auto" w:fill="auto"/>
          </w:tcPr>
          <w:p w:rsidR="00E62F8C" w:rsidRPr="00EC6D0F" w:rsidRDefault="00E62F8C" w:rsidP="00D16B5D">
            <w:pPr>
              <w:jc w:val="center"/>
            </w:pPr>
          </w:p>
          <w:p w:rsidR="00E62F8C" w:rsidRPr="00EC6D0F" w:rsidRDefault="00E62F8C" w:rsidP="00D90DEC">
            <w:pPr>
              <w:jc w:val="center"/>
            </w:pPr>
            <w:r w:rsidRPr="00EC6D0F">
              <w:rPr>
                <w:b/>
              </w:rPr>
              <w:t>2</w:t>
            </w:r>
            <w:r w:rsidR="00D90DEC" w:rsidRPr="00EC6D0F">
              <w:rPr>
                <w:b/>
              </w:rPr>
              <w:t>5</w:t>
            </w:r>
            <w:r w:rsidRPr="00EC6D0F">
              <w:rPr>
                <w:b/>
              </w:rPr>
              <w:t>h</w:t>
            </w:r>
          </w:p>
        </w:tc>
      </w:tr>
      <w:tr w:rsidR="00D90DEC" w:rsidTr="00D16B5D">
        <w:tc>
          <w:tcPr>
            <w:tcW w:w="562" w:type="dxa"/>
          </w:tcPr>
          <w:p w:rsidR="00D90DEC" w:rsidRPr="00EC6D0F" w:rsidRDefault="00D90DEC" w:rsidP="00D16B5D">
            <w:pPr>
              <w:jc w:val="center"/>
            </w:pPr>
          </w:p>
          <w:p w:rsidR="00D90DEC" w:rsidRPr="00EC6D0F" w:rsidRDefault="00D90DEC" w:rsidP="00D16B5D">
            <w:pPr>
              <w:jc w:val="center"/>
            </w:pPr>
            <w:r w:rsidRPr="00EC6D0F">
              <w:t>4</w:t>
            </w:r>
          </w:p>
        </w:tc>
        <w:tc>
          <w:tcPr>
            <w:tcW w:w="7513" w:type="dxa"/>
            <w:shd w:val="clear" w:color="auto" w:fill="auto"/>
          </w:tcPr>
          <w:p w:rsidR="00D90DEC" w:rsidRPr="00EC6D0F" w:rsidRDefault="00D90DEC" w:rsidP="00D16B5D">
            <w:pPr>
              <w:tabs>
                <w:tab w:val="left" w:pos="7065"/>
              </w:tabs>
            </w:pPr>
          </w:p>
          <w:p w:rsidR="00D90DEC" w:rsidRPr="00EC6D0F" w:rsidRDefault="00D90DEC" w:rsidP="00D16B5D">
            <w:pPr>
              <w:tabs>
                <w:tab w:val="left" w:pos="7065"/>
              </w:tabs>
            </w:pPr>
            <w:r w:rsidRPr="00EC6D0F">
              <w:t>Direito Penal II - Teoria da Pena</w:t>
            </w:r>
          </w:p>
        </w:tc>
        <w:tc>
          <w:tcPr>
            <w:tcW w:w="1553" w:type="dxa"/>
            <w:shd w:val="clear" w:color="auto" w:fill="auto"/>
          </w:tcPr>
          <w:p w:rsidR="00D90DEC" w:rsidRPr="00EC6D0F" w:rsidRDefault="00D90DEC" w:rsidP="00D16B5D">
            <w:pPr>
              <w:jc w:val="center"/>
            </w:pPr>
          </w:p>
          <w:p w:rsidR="00D90DEC" w:rsidRPr="00EC6D0F" w:rsidRDefault="00D90DEC" w:rsidP="00D16B5D">
            <w:pPr>
              <w:jc w:val="center"/>
            </w:pPr>
            <w:r w:rsidRPr="00EC6D0F">
              <w:rPr>
                <w:b/>
              </w:rPr>
              <w:t>25h</w:t>
            </w:r>
          </w:p>
        </w:tc>
      </w:tr>
      <w:tr w:rsidR="00D90DEC" w:rsidTr="00D16B5D">
        <w:tc>
          <w:tcPr>
            <w:tcW w:w="562" w:type="dxa"/>
          </w:tcPr>
          <w:p w:rsidR="00D90DEC" w:rsidRPr="00EC6D0F" w:rsidRDefault="00D90DEC" w:rsidP="00D16B5D">
            <w:pPr>
              <w:jc w:val="center"/>
            </w:pPr>
          </w:p>
          <w:p w:rsidR="00D90DEC" w:rsidRPr="00EC6D0F" w:rsidRDefault="00D90DEC" w:rsidP="00D16B5D">
            <w:pPr>
              <w:jc w:val="center"/>
            </w:pPr>
            <w:r w:rsidRPr="00EC6D0F">
              <w:t>5</w:t>
            </w:r>
          </w:p>
        </w:tc>
        <w:tc>
          <w:tcPr>
            <w:tcW w:w="7513" w:type="dxa"/>
            <w:shd w:val="clear" w:color="auto" w:fill="auto"/>
          </w:tcPr>
          <w:p w:rsidR="00D90DEC" w:rsidRPr="00EC6D0F" w:rsidRDefault="00D90DEC" w:rsidP="00D16B5D">
            <w:pPr>
              <w:tabs>
                <w:tab w:val="left" w:pos="7065"/>
              </w:tabs>
            </w:pPr>
          </w:p>
          <w:p w:rsidR="00D90DEC" w:rsidRPr="00EC6D0F" w:rsidRDefault="00D90DEC" w:rsidP="00D16B5D">
            <w:pPr>
              <w:tabs>
                <w:tab w:val="left" w:pos="7065"/>
              </w:tabs>
            </w:pPr>
            <w:r w:rsidRPr="00EC6D0F">
              <w:t>Direito Penal III – Parte Especial do Código Penal I</w:t>
            </w:r>
          </w:p>
        </w:tc>
        <w:tc>
          <w:tcPr>
            <w:tcW w:w="1553" w:type="dxa"/>
            <w:shd w:val="clear" w:color="auto" w:fill="auto"/>
          </w:tcPr>
          <w:p w:rsidR="00D90DEC" w:rsidRPr="00EC6D0F" w:rsidRDefault="00D90DEC" w:rsidP="00D16B5D">
            <w:pPr>
              <w:jc w:val="center"/>
            </w:pPr>
          </w:p>
          <w:p w:rsidR="00D90DEC" w:rsidRPr="00EC6D0F" w:rsidRDefault="00D90DEC" w:rsidP="00D16B5D">
            <w:pPr>
              <w:jc w:val="center"/>
            </w:pPr>
            <w:r w:rsidRPr="00EC6D0F">
              <w:rPr>
                <w:b/>
              </w:rPr>
              <w:t>25h</w:t>
            </w:r>
          </w:p>
        </w:tc>
      </w:tr>
      <w:tr w:rsidR="00E62F8C" w:rsidRPr="00283B3B" w:rsidTr="00D16B5D">
        <w:tc>
          <w:tcPr>
            <w:tcW w:w="562" w:type="dxa"/>
          </w:tcPr>
          <w:p w:rsidR="00E62F8C" w:rsidRPr="00EC6D0F" w:rsidRDefault="00E62F8C" w:rsidP="00D16B5D">
            <w:pPr>
              <w:jc w:val="center"/>
            </w:pPr>
          </w:p>
          <w:p w:rsidR="00E62F8C" w:rsidRPr="00EC6D0F" w:rsidRDefault="00D90DEC" w:rsidP="00D16B5D">
            <w:pPr>
              <w:jc w:val="center"/>
            </w:pPr>
            <w:r w:rsidRPr="00EC6D0F">
              <w:t>6</w:t>
            </w:r>
          </w:p>
        </w:tc>
        <w:tc>
          <w:tcPr>
            <w:tcW w:w="7513" w:type="dxa"/>
            <w:shd w:val="clear" w:color="auto" w:fill="auto"/>
          </w:tcPr>
          <w:p w:rsidR="00E62F8C" w:rsidRPr="00EC6D0F" w:rsidRDefault="00E62F8C" w:rsidP="00D16B5D">
            <w:pPr>
              <w:tabs>
                <w:tab w:val="left" w:pos="7065"/>
              </w:tabs>
            </w:pPr>
          </w:p>
          <w:p w:rsidR="00E62F8C" w:rsidRPr="00EC6D0F" w:rsidRDefault="00D90DEC" w:rsidP="00D16B5D">
            <w:pPr>
              <w:tabs>
                <w:tab w:val="left" w:pos="7065"/>
              </w:tabs>
            </w:pPr>
            <w:r w:rsidRPr="00EC6D0F">
              <w:t>Direito Penal IV – Parte Especial do Código Penal II</w:t>
            </w:r>
          </w:p>
        </w:tc>
        <w:tc>
          <w:tcPr>
            <w:tcW w:w="1553" w:type="dxa"/>
            <w:shd w:val="clear" w:color="auto" w:fill="auto"/>
          </w:tcPr>
          <w:p w:rsidR="00E62F8C" w:rsidRPr="00EC6D0F" w:rsidRDefault="00E62F8C" w:rsidP="00D16B5D">
            <w:pPr>
              <w:jc w:val="center"/>
            </w:pPr>
          </w:p>
          <w:p w:rsidR="00E62F8C" w:rsidRPr="00EC6D0F" w:rsidRDefault="00D90DEC" w:rsidP="00D16B5D">
            <w:pPr>
              <w:jc w:val="center"/>
              <w:rPr>
                <w:b/>
              </w:rPr>
            </w:pPr>
            <w:r w:rsidRPr="00EC6D0F">
              <w:rPr>
                <w:b/>
              </w:rPr>
              <w:t>25h</w:t>
            </w:r>
          </w:p>
        </w:tc>
      </w:tr>
      <w:tr w:rsidR="00E62F8C" w:rsidRPr="00283B3B" w:rsidTr="00D16B5D">
        <w:tc>
          <w:tcPr>
            <w:tcW w:w="562" w:type="dxa"/>
          </w:tcPr>
          <w:p w:rsidR="00E62F8C" w:rsidRPr="00EC6D0F" w:rsidRDefault="00E62F8C" w:rsidP="00D16B5D">
            <w:pPr>
              <w:jc w:val="center"/>
            </w:pPr>
          </w:p>
          <w:p w:rsidR="00E62F8C" w:rsidRPr="00EC6D0F" w:rsidRDefault="00D90DEC" w:rsidP="00D16B5D">
            <w:pPr>
              <w:jc w:val="center"/>
            </w:pPr>
            <w:r w:rsidRPr="00EC6D0F">
              <w:t>7</w:t>
            </w:r>
          </w:p>
        </w:tc>
        <w:tc>
          <w:tcPr>
            <w:tcW w:w="7513" w:type="dxa"/>
            <w:shd w:val="clear" w:color="auto" w:fill="auto"/>
          </w:tcPr>
          <w:p w:rsidR="00E62F8C" w:rsidRPr="00EC6D0F" w:rsidRDefault="00E62F8C" w:rsidP="00D16B5D">
            <w:pPr>
              <w:tabs>
                <w:tab w:val="left" w:pos="7065"/>
              </w:tabs>
            </w:pPr>
          </w:p>
          <w:p w:rsidR="00E62F8C" w:rsidRPr="00EC6D0F" w:rsidRDefault="00E62F8C" w:rsidP="00D16B5D">
            <w:pPr>
              <w:tabs>
                <w:tab w:val="left" w:pos="7065"/>
              </w:tabs>
            </w:pPr>
            <w:r w:rsidRPr="00EC6D0F">
              <w:t>Direito Processual Penal I</w:t>
            </w:r>
          </w:p>
        </w:tc>
        <w:tc>
          <w:tcPr>
            <w:tcW w:w="1553" w:type="dxa"/>
            <w:shd w:val="clear" w:color="auto" w:fill="auto"/>
          </w:tcPr>
          <w:p w:rsidR="00E62F8C" w:rsidRPr="00EC6D0F" w:rsidRDefault="00E62F8C" w:rsidP="00D16B5D">
            <w:pPr>
              <w:jc w:val="center"/>
            </w:pPr>
          </w:p>
          <w:p w:rsidR="00E62F8C" w:rsidRPr="00EC6D0F" w:rsidRDefault="00D90DEC" w:rsidP="00D16B5D">
            <w:pPr>
              <w:jc w:val="center"/>
              <w:rPr>
                <w:b/>
              </w:rPr>
            </w:pPr>
            <w:r w:rsidRPr="00EC6D0F">
              <w:rPr>
                <w:b/>
              </w:rPr>
              <w:t>25h</w:t>
            </w:r>
          </w:p>
        </w:tc>
      </w:tr>
      <w:tr w:rsidR="00D90DEC" w:rsidRPr="00283B3B" w:rsidTr="00D16B5D">
        <w:tc>
          <w:tcPr>
            <w:tcW w:w="562" w:type="dxa"/>
          </w:tcPr>
          <w:p w:rsidR="00D90DEC" w:rsidRPr="00EC6D0F" w:rsidRDefault="00D90DEC" w:rsidP="00D16B5D">
            <w:pPr>
              <w:jc w:val="center"/>
            </w:pPr>
          </w:p>
          <w:p w:rsidR="00D90DEC" w:rsidRPr="00EC6D0F" w:rsidRDefault="00D90DEC" w:rsidP="00D16B5D">
            <w:pPr>
              <w:jc w:val="center"/>
            </w:pPr>
            <w:r w:rsidRPr="00EC6D0F">
              <w:t>8</w:t>
            </w:r>
          </w:p>
        </w:tc>
        <w:tc>
          <w:tcPr>
            <w:tcW w:w="7513" w:type="dxa"/>
            <w:shd w:val="clear" w:color="auto" w:fill="auto"/>
          </w:tcPr>
          <w:p w:rsidR="00D90DEC" w:rsidRPr="00EC6D0F" w:rsidRDefault="00D90DEC" w:rsidP="00D16B5D">
            <w:pPr>
              <w:tabs>
                <w:tab w:val="left" w:pos="7065"/>
              </w:tabs>
            </w:pPr>
          </w:p>
          <w:p w:rsidR="00D90DEC" w:rsidRPr="00EC6D0F" w:rsidRDefault="00D90DEC" w:rsidP="00D16B5D">
            <w:pPr>
              <w:tabs>
                <w:tab w:val="left" w:pos="7065"/>
              </w:tabs>
            </w:pPr>
            <w:r w:rsidRPr="00EC6D0F">
              <w:t>Direito Processual Penal II</w:t>
            </w:r>
          </w:p>
        </w:tc>
        <w:tc>
          <w:tcPr>
            <w:tcW w:w="1553" w:type="dxa"/>
            <w:shd w:val="clear" w:color="auto" w:fill="auto"/>
          </w:tcPr>
          <w:p w:rsidR="00D90DEC" w:rsidRPr="00EC6D0F" w:rsidRDefault="00D90DEC" w:rsidP="00D16B5D">
            <w:pPr>
              <w:jc w:val="center"/>
            </w:pPr>
          </w:p>
          <w:p w:rsidR="00D90DEC" w:rsidRPr="00EC6D0F" w:rsidRDefault="00D90DEC" w:rsidP="00D16B5D">
            <w:pPr>
              <w:jc w:val="center"/>
            </w:pPr>
            <w:r w:rsidRPr="00EC6D0F">
              <w:rPr>
                <w:b/>
              </w:rPr>
              <w:t>25h</w:t>
            </w:r>
          </w:p>
        </w:tc>
      </w:tr>
      <w:tr w:rsidR="00D90DEC" w:rsidRPr="00283B3B" w:rsidTr="00D16B5D">
        <w:tc>
          <w:tcPr>
            <w:tcW w:w="562" w:type="dxa"/>
          </w:tcPr>
          <w:p w:rsidR="00D90DEC" w:rsidRPr="00EC6D0F" w:rsidRDefault="00D90DEC" w:rsidP="00D16B5D">
            <w:pPr>
              <w:jc w:val="center"/>
            </w:pPr>
          </w:p>
          <w:p w:rsidR="00D90DEC" w:rsidRPr="00EC6D0F" w:rsidRDefault="00D90DEC" w:rsidP="00D16B5D">
            <w:pPr>
              <w:jc w:val="center"/>
            </w:pPr>
            <w:r w:rsidRPr="00EC6D0F">
              <w:t>9</w:t>
            </w:r>
          </w:p>
        </w:tc>
        <w:tc>
          <w:tcPr>
            <w:tcW w:w="7513" w:type="dxa"/>
            <w:shd w:val="clear" w:color="auto" w:fill="auto"/>
          </w:tcPr>
          <w:p w:rsidR="00D90DEC" w:rsidRPr="00EC6D0F" w:rsidRDefault="00D90DEC" w:rsidP="00D16B5D">
            <w:pPr>
              <w:tabs>
                <w:tab w:val="left" w:pos="7065"/>
              </w:tabs>
            </w:pPr>
          </w:p>
          <w:p w:rsidR="00D90DEC" w:rsidRPr="00EC6D0F" w:rsidRDefault="00D90DEC" w:rsidP="00D16B5D">
            <w:pPr>
              <w:tabs>
                <w:tab w:val="left" w:pos="7065"/>
              </w:tabs>
            </w:pPr>
            <w:r w:rsidRPr="00EC6D0F">
              <w:t>Direito Processual Penal III</w:t>
            </w:r>
          </w:p>
        </w:tc>
        <w:tc>
          <w:tcPr>
            <w:tcW w:w="1553" w:type="dxa"/>
            <w:shd w:val="clear" w:color="auto" w:fill="auto"/>
          </w:tcPr>
          <w:p w:rsidR="00D90DEC" w:rsidRPr="00EC6D0F" w:rsidRDefault="00D90DEC" w:rsidP="00D16B5D">
            <w:pPr>
              <w:jc w:val="center"/>
            </w:pPr>
          </w:p>
          <w:p w:rsidR="00D90DEC" w:rsidRPr="00EC6D0F" w:rsidRDefault="00D90DEC" w:rsidP="00D16B5D">
            <w:pPr>
              <w:jc w:val="center"/>
            </w:pPr>
            <w:r w:rsidRPr="00EC6D0F">
              <w:rPr>
                <w:b/>
              </w:rPr>
              <w:t>25h</w:t>
            </w:r>
          </w:p>
        </w:tc>
      </w:tr>
      <w:tr w:rsidR="00D90DEC" w:rsidRPr="00283B3B" w:rsidTr="00D16B5D">
        <w:tc>
          <w:tcPr>
            <w:tcW w:w="562" w:type="dxa"/>
          </w:tcPr>
          <w:p w:rsidR="00D90DEC" w:rsidRPr="00EC6D0F" w:rsidRDefault="00D90DEC" w:rsidP="00D16B5D">
            <w:pPr>
              <w:jc w:val="center"/>
            </w:pPr>
          </w:p>
          <w:p w:rsidR="00D90DEC" w:rsidRPr="00EC6D0F" w:rsidRDefault="00D90DEC" w:rsidP="00D16B5D">
            <w:pPr>
              <w:jc w:val="center"/>
            </w:pPr>
            <w:r w:rsidRPr="00EC6D0F">
              <w:t>10</w:t>
            </w:r>
          </w:p>
        </w:tc>
        <w:tc>
          <w:tcPr>
            <w:tcW w:w="7513" w:type="dxa"/>
            <w:shd w:val="clear" w:color="auto" w:fill="auto"/>
          </w:tcPr>
          <w:p w:rsidR="00D90DEC" w:rsidRPr="00EC6D0F" w:rsidRDefault="00D90DEC" w:rsidP="00D16B5D">
            <w:pPr>
              <w:tabs>
                <w:tab w:val="left" w:pos="7065"/>
              </w:tabs>
            </w:pPr>
          </w:p>
          <w:p w:rsidR="00D90DEC" w:rsidRPr="00EC6D0F" w:rsidRDefault="00D90DEC" w:rsidP="00D16B5D">
            <w:pPr>
              <w:tabs>
                <w:tab w:val="left" w:pos="7065"/>
              </w:tabs>
            </w:pPr>
            <w:r w:rsidRPr="00EC6D0F">
              <w:t>Psicologia Jurídica</w:t>
            </w:r>
          </w:p>
        </w:tc>
        <w:tc>
          <w:tcPr>
            <w:tcW w:w="1553" w:type="dxa"/>
            <w:shd w:val="clear" w:color="auto" w:fill="auto"/>
          </w:tcPr>
          <w:p w:rsidR="00D90DEC" w:rsidRPr="00EC6D0F" w:rsidRDefault="00D90DEC" w:rsidP="00D16B5D">
            <w:pPr>
              <w:jc w:val="center"/>
            </w:pPr>
          </w:p>
          <w:p w:rsidR="00D90DEC" w:rsidRPr="00EC6D0F" w:rsidRDefault="00D90DEC" w:rsidP="00D16B5D">
            <w:pPr>
              <w:jc w:val="center"/>
            </w:pPr>
            <w:r w:rsidRPr="00EC6D0F">
              <w:rPr>
                <w:b/>
              </w:rPr>
              <w:t>25h</w:t>
            </w:r>
          </w:p>
        </w:tc>
      </w:tr>
      <w:tr w:rsidR="00D90DEC" w:rsidRPr="00283B3B" w:rsidTr="00D16B5D">
        <w:tc>
          <w:tcPr>
            <w:tcW w:w="562" w:type="dxa"/>
          </w:tcPr>
          <w:p w:rsidR="00D90DEC" w:rsidRPr="00EC6D0F" w:rsidRDefault="00D90DEC" w:rsidP="00D16B5D">
            <w:pPr>
              <w:jc w:val="center"/>
            </w:pPr>
          </w:p>
          <w:p w:rsidR="00D90DEC" w:rsidRPr="00EC6D0F" w:rsidRDefault="00D90DEC" w:rsidP="00D16B5D">
            <w:pPr>
              <w:jc w:val="center"/>
            </w:pPr>
            <w:r w:rsidRPr="00EC6D0F">
              <w:t>11</w:t>
            </w:r>
          </w:p>
        </w:tc>
        <w:tc>
          <w:tcPr>
            <w:tcW w:w="7513" w:type="dxa"/>
            <w:shd w:val="clear" w:color="auto" w:fill="auto"/>
          </w:tcPr>
          <w:p w:rsidR="00D90DEC" w:rsidRPr="00EC6D0F" w:rsidRDefault="00D90DEC" w:rsidP="00D16B5D">
            <w:pPr>
              <w:tabs>
                <w:tab w:val="left" w:pos="7065"/>
              </w:tabs>
            </w:pPr>
          </w:p>
          <w:p w:rsidR="00D90DEC" w:rsidRPr="00EC6D0F" w:rsidRDefault="00D90DEC" w:rsidP="00D16B5D">
            <w:pPr>
              <w:tabs>
                <w:tab w:val="left" w:pos="7065"/>
              </w:tabs>
            </w:pPr>
            <w:r w:rsidRPr="00EC6D0F">
              <w:t>Criminologia Jurídica</w:t>
            </w:r>
          </w:p>
        </w:tc>
        <w:tc>
          <w:tcPr>
            <w:tcW w:w="1553" w:type="dxa"/>
            <w:shd w:val="clear" w:color="auto" w:fill="auto"/>
          </w:tcPr>
          <w:p w:rsidR="00D90DEC" w:rsidRPr="00EC6D0F" w:rsidRDefault="00D90DEC" w:rsidP="00D16B5D">
            <w:pPr>
              <w:jc w:val="center"/>
            </w:pPr>
          </w:p>
          <w:p w:rsidR="00D90DEC" w:rsidRPr="00EC6D0F" w:rsidRDefault="00D90DEC" w:rsidP="00D16B5D">
            <w:pPr>
              <w:jc w:val="center"/>
            </w:pPr>
            <w:r w:rsidRPr="00EC6D0F">
              <w:rPr>
                <w:b/>
              </w:rPr>
              <w:t>25h</w:t>
            </w:r>
          </w:p>
        </w:tc>
      </w:tr>
      <w:tr w:rsidR="00E62F8C" w:rsidRPr="00283B3B" w:rsidTr="00D16B5D">
        <w:tc>
          <w:tcPr>
            <w:tcW w:w="562" w:type="dxa"/>
          </w:tcPr>
          <w:p w:rsidR="00E62F8C" w:rsidRPr="00EC6D0F" w:rsidRDefault="00E62F8C" w:rsidP="00D16B5D">
            <w:pPr>
              <w:jc w:val="center"/>
            </w:pPr>
          </w:p>
          <w:p w:rsidR="00E62F8C" w:rsidRPr="00EC6D0F" w:rsidRDefault="00D90DEC" w:rsidP="00D16B5D">
            <w:pPr>
              <w:jc w:val="center"/>
            </w:pPr>
            <w:r w:rsidRPr="00EC6D0F">
              <w:t>12</w:t>
            </w:r>
          </w:p>
        </w:tc>
        <w:tc>
          <w:tcPr>
            <w:tcW w:w="7513" w:type="dxa"/>
            <w:shd w:val="clear" w:color="auto" w:fill="auto"/>
          </w:tcPr>
          <w:p w:rsidR="00E62F8C" w:rsidRPr="00EC6D0F" w:rsidRDefault="00E62F8C" w:rsidP="00D16B5D">
            <w:pPr>
              <w:tabs>
                <w:tab w:val="left" w:pos="7065"/>
              </w:tabs>
            </w:pPr>
          </w:p>
          <w:p w:rsidR="00E62F8C" w:rsidRPr="00EC6D0F" w:rsidRDefault="00E62F8C" w:rsidP="00D16B5D">
            <w:pPr>
              <w:tabs>
                <w:tab w:val="left" w:pos="7065"/>
              </w:tabs>
            </w:pPr>
            <w:r w:rsidRPr="00EC6D0F">
              <w:t>Direito Penitenciário e Execução Penal</w:t>
            </w:r>
          </w:p>
        </w:tc>
        <w:tc>
          <w:tcPr>
            <w:tcW w:w="1553" w:type="dxa"/>
            <w:shd w:val="clear" w:color="auto" w:fill="auto"/>
          </w:tcPr>
          <w:p w:rsidR="00E62F8C" w:rsidRPr="00EC6D0F" w:rsidRDefault="00E62F8C" w:rsidP="00D16B5D">
            <w:pPr>
              <w:jc w:val="center"/>
            </w:pPr>
          </w:p>
          <w:p w:rsidR="00E62F8C" w:rsidRPr="00EC6D0F" w:rsidRDefault="00D90DEC" w:rsidP="00D16B5D">
            <w:pPr>
              <w:jc w:val="center"/>
              <w:rPr>
                <w:b/>
              </w:rPr>
            </w:pPr>
            <w:r w:rsidRPr="00EC6D0F">
              <w:rPr>
                <w:b/>
              </w:rPr>
              <w:t>25h</w:t>
            </w:r>
          </w:p>
        </w:tc>
      </w:tr>
      <w:tr w:rsidR="00E62F8C" w:rsidRPr="00283B3B" w:rsidTr="00D16B5D">
        <w:tc>
          <w:tcPr>
            <w:tcW w:w="562" w:type="dxa"/>
          </w:tcPr>
          <w:p w:rsidR="00E62F8C" w:rsidRPr="00EC6D0F" w:rsidRDefault="00E62F8C" w:rsidP="00D16B5D">
            <w:pPr>
              <w:jc w:val="center"/>
            </w:pPr>
          </w:p>
          <w:p w:rsidR="00E62F8C" w:rsidRPr="00EC6D0F" w:rsidRDefault="00D90DEC" w:rsidP="00D16B5D">
            <w:pPr>
              <w:jc w:val="center"/>
            </w:pPr>
            <w:r w:rsidRPr="00EC6D0F">
              <w:t>13</w:t>
            </w:r>
          </w:p>
        </w:tc>
        <w:tc>
          <w:tcPr>
            <w:tcW w:w="7513" w:type="dxa"/>
            <w:shd w:val="clear" w:color="auto" w:fill="auto"/>
          </w:tcPr>
          <w:p w:rsidR="00E62F8C" w:rsidRPr="00EC6D0F" w:rsidRDefault="00D90DEC" w:rsidP="00D90DEC">
            <w:pPr>
              <w:tabs>
                <w:tab w:val="left" w:pos="7065"/>
              </w:tabs>
            </w:pPr>
            <w:r w:rsidRPr="00EC6D0F">
              <w:t>Tópicos Especiais em Direito Penal e Processual Penal III– Microssistemas Jurídicos</w:t>
            </w:r>
          </w:p>
        </w:tc>
        <w:tc>
          <w:tcPr>
            <w:tcW w:w="1553" w:type="dxa"/>
            <w:shd w:val="clear" w:color="auto" w:fill="auto"/>
          </w:tcPr>
          <w:p w:rsidR="00E62F8C" w:rsidRPr="00EC6D0F" w:rsidRDefault="00E62F8C" w:rsidP="00D16B5D">
            <w:pPr>
              <w:jc w:val="center"/>
              <w:rPr>
                <w:b/>
              </w:rPr>
            </w:pPr>
          </w:p>
          <w:p w:rsidR="00E62F8C" w:rsidRPr="00EC6D0F" w:rsidRDefault="00D90DEC" w:rsidP="00D16B5D">
            <w:pPr>
              <w:jc w:val="center"/>
              <w:rPr>
                <w:b/>
              </w:rPr>
            </w:pPr>
            <w:r w:rsidRPr="00EC6D0F">
              <w:rPr>
                <w:b/>
              </w:rPr>
              <w:t>25h</w:t>
            </w:r>
          </w:p>
        </w:tc>
      </w:tr>
      <w:tr w:rsidR="00E62F8C" w:rsidRPr="00283B3B" w:rsidTr="00D16B5D">
        <w:tc>
          <w:tcPr>
            <w:tcW w:w="562" w:type="dxa"/>
          </w:tcPr>
          <w:p w:rsidR="00E62F8C" w:rsidRPr="00EC6D0F" w:rsidRDefault="00E62F8C" w:rsidP="00D16B5D">
            <w:pPr>
              <w:jc w:val="center"/>
            </w:pPr>
          </w:p>
          <w:p w:rsidR="00E62F8C" w:rsidRPr="00EC6D0F" w:rsidRDefault="00D90DEC" w:rsidP="00D16B5D">
            <w:pPr>
              <w:jc w:val="center"/>
            </w:pPr>
            <w:r w:rsidRPr="00EC6D0F">
              <w:t>14</w:t>
            </w:r>
          </w:p>
        </w:tc>
        <w:tc>
          <w:tcPr>
            <w:tcW w:w="7513" w:type="dxa"/>
          </w:tcPr>
          <w:p w:rsidR="00E62F8C" w:rsidRPr="00EC6D0F" w:rsidRDefault="00E62F8C" w:rsidP="00D16B5D">
            <w:pPr>
              <w:tabs>
                <w:tab w:val="left" w:pos="7065"/>
              </w:tabs>
            </w:pPr>
          </w:p>
          <w:p w:rsidR="00E62F8C" w:rsidRPr="00EC6D0F" w:rsidRDefault="00D90DEC" w:rsidP="00D16B5D">
            <w:pPr>
              <w:tabs>
                <w:tab w:val="left" w:pos="7065"/>
              </w:tabs>
            </w:pPr>
            <w:r w:rsidRPr="00EC6D0F">
              <w:t>Metodologia da Pesquisa Científica</w:t>
            </w:r>
          </w:p>
        </w:tc>
        <w:tc>
          <w:tcPr>
            <w:tcW w:w="1553" w:type="dxa"/>
          </w:tcPr>
          <w:p w:rsidR="00E62F8C" w:rsidRPr="00EC6D0F" w:rsidRDefault="00E62F8C" w:rsidP="00D16B5D">
            <w:pPr>
              <w:jc w:val="center"/>
            </w:pPr>
          </w:p>
          <w:p w:rsidR="00E62F8C" w:rsidRPr="00EC6D0F" w:rsidRDefault="00E62F8C" w:rsidP="00D90DEC">
            <w:pPr>
              <w:jc w:val="center"/>
              <w:rPr>
                <w:b/>
              </w:rPr>
            </w:pPr>
            <w:r w:rsidRPr="00EC6D0F">
              <w:rPr>
                <w:b/>
              </w:rPr>
              <w:t>3</w:t>
            </w:r>
            <w:r w:rsidR="00D90DEC" w:rsidRPr="00EC6D0F">
              <w:rPr>
                <w:b/>
              </w:rPr>
              <w:t>5</w:t>
            </w:r>
            <w:r w:rsidRPr="00EC6D0F">
              <w:rPr>
                <w:b/>
              </w:rPr>
              <w:t>h</w:t>
            </w:r>
          </w:p>
        </w:tc>
      </w:tr>
      <w:tr w:rsidR="00E62F8C" w:rsidRPr="00283B3B" w:rsidTr="00D16B5D">
        <w:tc>
          <w:tcPr>
            <w:tcW w:w="562" w:type="dxa"/>
          </w:tcPr>
          <w:p w:rsidR="00E62F8C" w:rsidRPr="00EC6D0F" w:rsidRDefault="00E62F8C" w:rsidP="00D16B5D">
            <w:pPr>
              <w:jc w:val="center"/>
            </w:pPr>
          </w:p>
          <w:p w:rsidR="00E62F8C" w:rsidRPr="00EC6D0F" w:rsidRDefault="00E62F8C" w:rsidP="00D90DEC">
            <w:pPr>
              <w:jc w:val="center"/>
            </w:pPr>
            <w:r w:rsidRPr="00EC6D0F">
              <w:t>1</w:t>
            </w:r>
            <w:r w:rsidR="00D90DEC" w:rsidRPr="00EC6D0F">
              <w:t>5</w:t>
            </w:r>
          </w:p>
        </w:tc>
        <w:tc>
          <w:tcPr>
            <w:tcW w:w="7513" w:type="dxa"/>
            <w:shd w:val="clear" w:color="auto" w:fill="auto"/>
          </w:tcPr>
          <w:p w:rsidR="00E62F8C" w:rsidRPr="00EC6D0F" w:rsidRDefault="00E62F8C" w:rsidP="00D16B5D">
            <w:pPr>
              <w:tabs>
                <w:tab w:val="left" w:pos="7065"/>
              </w:tabs>
            </w:pPr>
          </w:p>
          <w:p w:rsidR="00E62F8C" w:rsidRPr="00EC6D0F" w:rsidRDefault="00E62F8C" w:rsidP="00D16B5D">
            <w:pPr>
              <w:tabs>
                <w:tab w:val="left" w:pos="7065"/>
              </w:tabs>
            </w:pPr>
            <w:r w:rsidRPr="00EC6D0F">
              <w:t>Orientação, elaboração e apresentação do Trabalho de Conclusão do Curso - TCC</w:t>
            </w:r>
          </w:p>
        </w:tc>
        <w:tc>
          <w:tcPr>
            <w:tcW w:w="1553" w:type="dxa"/>
            <w:shd w:val="clear" w:color="auto" w:fill="auto"/>
          </w:tcPr>
          <w:p w:rsidR="00E62F8C" w:rsidRPr="00EC6D0F" w:rsidRDefault="00E62F8C" w:rsidP="00D16B5D">
            <w:pPr>
              <w:jc w:val="center"/>
            </w:pPr>
          </w:p>
          <w:p w:rsidR="00E62F8C" w:rsidRPr="00EC6D0F" w:rsidRDefault="00E62F8C" w:rsidP="00D16B5D">
            <w:pPr>
              <w:jc w:val="center"/>
              <w:rPr>
                <w:b/>
              </w:rPr>
            </w:pPr>
            <w:r w:rsidRPr="00EC6D0F">
              <w:rPr>
                <w:b/>
              </w:rPr>
              <w:t>40h</w:t>
            </w:r>
          </w:p>
        </w:tc>
      </w:tr>
      <w:tr w:rsidR="00823725" w:rsidRPr="00283B3B" w:rsidTr="00726D97">
        <w:tc>
          <w:tcPr>
            <w:tcW w:w="8075" w:type="dxa"/>
            <w:gridSpan w:val="2"/>
          </w:tcPr>
          <w:p w:rsidR="00823725" w:rsidRPr="00EC6D0F" w:rsidRDefault="00823725" w:rsidP="00D16B5D">
            <w:pPr>
              <w:jc w:val="center"/>
            </w:pPr>
          </w:p>
          <w:p w:rsidR="00823725" w:rsidRPr="00EC6D0F" w:rsidRDefault="00823725" w:rsidP="00D16B5D">
            <w:pPr>
              <w:tabs>
                <w:tab w:val="left" w:pos="7065"/>
              </w:tabs>
            </w:pPr>
            <w:r w:rsidRPr="00EC6D0F">
              <w:t>Total da carga horária</w:t>
            </w:r>
          </w:p>
        </w:tc>
        <w:tc>
          <w:tcPr>
            <w:tcW w:w="1553" w:type="dxa"/>
            <w:shd w:val="clear" w:color="auto" w:fill="auto"/>
          </w:tcPr>
          <w:p w:rsidR="00823725" w:rsidRPr="00EC6D0F" w:rsidRDefault="00823725" w:rsidP="00D16B5D">
            <w:pPr>
              <w:jc w:val="center"/>
            </w:pPr>
          </w:p>
          <w:p w:rsidR="00823725" w:rsidRPr="00EC6D0F" w:rsidRDefault="00823725" w:rsidP="00D16B5D">
            <w:pPr>
              <w:jc w:val="center"/>
              <w:rPr>
                <w:b/>
              </w:rPr>
            </w:pPr>
            <w:r w:rsidRPr="00EC6D0F">
              <w:rPr>
                <w:b/>
              </w:rPr>
              <w:t>400h</w:t>
            </w:r>
          </w:p>
        </w:tc>
      </w:tr>
    </w:tbl>
    <w:p w:rsidR="00191CE8" w:rsidRPr="00D36C30" w:rsidRDefault="00191CE8" w:rsidP="00237CE8">
      <w:pPr>
        <w:spacing w:after="0" w:line="360" w:lineRule="auto"/>
      </w:pPr>
    </w:p>
    <w:p w:rsidR="00237CE8" w:rsidRPr="00A135FC" w:rsidRDefault="00EE5F05" w:rsidP="00237CE8">
      <w:pPr>
        <w:spacing w:after="0" w:line="360" w:lineRule="auto"/>
        <w:jc w:val="both"/>
        <w:rPr>
          <w:b/>
          <w:sz w:val="24"/>
        </w:rPr>
      </w:pPr>
      <w:r w:rsidRPr="00A135FC">
        <w:rPr>
          <w:b/>
          <w:sz w:val="24"/>
        </w:rPr>
        <w:t>Metodologia:</w:t>
      </w:r>
    </w:p>
    <w:p w:rsidR="00F05C61" w:rsidRDefault="00F05C61" w:rsidP="00F05C61">
      <w:pPr>
        <w:spacing w:line="360" w:lineRule="auto"/>
        <w:jc w:val="both"/>
      </w:pPr>
      <w:r w:rsidRPr="006B1488">
        <w:t xml:space="preserve">Aulas com exposição verbal e demonstração de slides. Uso de recursos tecnológicos como </w:t>
      </w:r>
      <w:proofErr w:type="spellStart"/>
      <w:r w:rsidRPr="006B1488">
        <w:t>datashow</w:t>
      </w:r>
      <w:proofErr w:type="spellEnd"/>
      <w:r w:rsidRPr="006B1488">
        <w:t>, notebook, internet. Seminários, estudos em grupo, estudo dirigido, leitura de textos previamente solicitados pelo professor. Resumos, resenhas, técnicas de ensino atuais e inovadores</w:t>
      </w:r>
      <w:r>
        <w:t>.</w:t>
      </w:r>
    </w:p>
    <w:p w:rsidR="00EC6D0F" w:rsidRDefault="00EC6D0F" w:rsidP="00237CE8">
      <w:pPr>
        <w:widowControl w:val="0"/>
        <w:autoSpaceDE w:val="0"/>
        <w:autoSpaceDN w:val="0"/>
        <w:adjustRightInd w:val="0"/>
        <w:spacing w:after="0" w:line="360" w:lineRule="auto"/>
        <w:rPr>
          <w:b/>
          <w:bCs/>
          <w:w w:val="99"/>
          <w:sz w:val="24"/>
        </w:rPr>
      </w:pPr>
    </w:p>
    <w:p w:rsidR="00EC6D0F" w:rsidRDefault="00EC6D0F" w:rsidP="00237CE8">
      <w:pPr>
        <w:widowControl w:val="0"/>
        <w:autoSpaceDE w:val="0"/>
        <w:autoSpaceDN w:val="0"/>
        <w:adjustRightInd w:val="0"/>
        <w:spacing w:after="0" w:line="360" w:lineRule="auto"/>
        <w:rPr>
          <w:b/>
          <w:bCs/>
          <w:w w:val="99"/>
          <w:sz w:val="24"/>
        </w:rPr>
      </w:pPr>
    </w:p>
    <w:p w:rsidR="00237CE8" w:rsidRDefault="00EE5F05" w:rsidP="00237CE8">
      <w:pPr>
        <w:widowControl w:val="0"/>
        <w:autoSpaceDE w:val="0"/>
        <w:autoSpaceDN w:val="0"/>
        <w:adjustRightInd w:val="0"/>
        <w:spacing w:after="0" w:line="360" w:lineRule="auto"/>
        <w:rPr>
          <w:b/>
          <w:bCs/>
          <w:w w:val="99"/>
          <w:sz w:val="24"/>
        </w:rPr>
      </w:pPr>
      <w:r w:rsidRPr="00D71DF3">
        <w:rPr>
          <w:b/>
          <w:bCs/>
          <w:w w:val="99"/>
          <w:sz w:val="24"/>
        </w:rPr>
        <w:lastRenderedPageBreak/>
        <w:t>Avaliação da aprendizagem:</w:t>
      </w:r>
    </w:p>
    <w:p w:rsidR="00EC6D0F" w:rsidRPr="00EC6D0F" w:rsidRDefault="00EC6D0F" w:rsidP="00EC6D0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w w:val="99"/>
          <w:sz w:val="20"/>
        </w:rPr>
      </w:pPr>
    </w:p>
    <w:p w:rsidR="00DF138A" w:rsidRDefault="00237CE8" w:rsidP="00FF04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D36C30">
        <w:rPr>
          <w:rFonts w:ascii="Calibri" w:hAnsi="Calibri"/>
          <w:color w:val="000000"/>
          <w:sz w:val="22"/>
          <w:szCs w:val="22"/>
        </w:rPr>
        <w:t xml:space="preserve">As formas avaliativas ficarão a cargo do professor responsável pela disciplina. Para a conclusão do curso será apresentado Trabalho de Conclusão de Curso no formato artigo, obedecendo às normas estabelecidas pela ESBAM quanto à confecção deste tipo de trabalho, além das Normas Brasileiras da Associação Brasileira de Normas Técnicas. </w:t>
      </w:r>
    </w:p>
    <w:p w:rsidR="00EC6D0F" w:rsidRDefault="00EC6D0F" w:rsidP="00FF04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EC6D0F" w:rsidRDefault="00EC6D0F" w:rsidP="00FF04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EC6D0F" w:rsidRDefault="00EC6D0F" w:rsidP="00FF04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EC6D0F" w:rsidRDefault="00EC6D0F" w:rsidP="00FF04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D90DEC" w:rsidRPr="009B3A22" w:rsidRDefault="00D90DEC" w:rsidP="00D90DEC">
      <w:pPr>
        <w:shd w:val="clear" w:color="auto" w:fill="D9D9D9" w:themeFill="background1" w:themeFillShade="D9"/>
        <w:jc w:val="both"/>
        <w:rPr>
          <w:sz w:val="24"/>
        </w:rPr>
      </w:pPr>
      <w:r w:rsidRPr="009B3A22">
        <w:rPr>
          <w:b/>
          <w:sz w:val="24"/>
        </w:rPr>
        <w:t>O início está condicionado ao número mínimo de matriculados para a viabilização do curso, podendo ser alterado caso haja necessidade.</w:t>
      </w:r>
    </w:p>
    <w:sectPr w:rsidR="00D90DEC" w:rsidRPr="009B3A22" w:rsidSect="008B095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F65" w:rsidRDefault="001B0F65" w:rsidP="007818E1">
      <w:pPr>
        <w:spacing w:after="0" w:line="240" w:lineRule="auto"/>
      </w:pPr>
      <w:r>
        <w:separator/>
      </w:r>
    </w:p>
  </w:endnote>
  <w:endnote w:type="continuationSeparator" w:id="0">
    <w:p w:rsidR="001B0F65" w:rsidRDefault="001B0F65" w:rsidP="0078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A95FF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3BAA8044" wp14:editId="1707775D">
          <wp:simplePos x="0" y="0"/>
          <wp:positionH relativeFrom="margin">
            <wp:posOffset>-1221105</wp:posOffset>
          </wp:positionH>
          <wp:positionV relativeFrom="bottomMargin">
            <wp:posOffset>89119</wp:posOffset>
          </wp:positionV>
          <wp:extent cx="8020685" cy="960120"/>
          <wp:effectExtent l="0" t="0" r="0" b="0"/>
          <wp:wrapNone/>
          <wp:docPr id="1" name="Imagem 1" descr="C:\Users\ASCOM\Desktop\LOGO MARCA ESBAM\PAPEL TIMBRADO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68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F65" w:rsidRDefault="001B0F65" w:rsidP="007818E1">
      <w:pPr>
        <w:spacing w:after="0" w:line="240" w:lineRule="auto"/>
      </w:pPr>
      <w:r>
        <w:separator/>
      </w:r>
    </w:p>
  </w:footnote>
  <w:footnote w:type="continuationSeparator" w:id="0">
    <w:p w:rsidR="001B0F65" w:rsidRDefault="001B0F65" w:rsidP="0078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3D5" w:rsidRDefault="000B7E9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01A6740" wp14:editId="6FF7E899">
          <wp:simplePos x="0" y="0"/>
          <wp:positionH relativeFrom="margin">
            <wp:posOffset>2052320</wp:posOffset>
          </wp:positionH>
          <wp:positionV relativeFrom="margin">
            <wp:posOffset>-747395</wp:posOffset>
          </wp:positionV>
          <wp:extent cx="1885950" cy="605790"/>
          <wp:effectExtent l="0" t="0" r="0" b="3810"/>
          <wp:wrapSquare wrapText="bothSides"/>
          <wp:docPr id="2" name="Imagem 2" descr="C:\Users\ASCOM\Desktop\LOGO MARCA ESBAM\PAPEL TIMBRADO\03 TIMBRADO -  POS-GRADUAC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03 TIMBRADO -  POS-GRADUAC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819" w:rsidRDefault="000E2819">
    <w:pPr>
      <w:pStyle w:val="Cabealho"/>
    </w:pPr>
  </w:p>
  <w:p w:rsidR="000E2819" w:rsidRDefault="000E2819">
    <w:pPr>
      <w:pStyle w:val="Cabealho"/>
    </w:pPr>
  </w:p>
  <w:p w:rsidR="007818E1" w:rsidRDefault="006825E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24C8796" wp14:editId="7CFA823F">
          <wp:simplePos x="0" y="0"/>
          <wp:positionH relativeFrom="margin">
            <wp:posOffset>31750</wp:posOffset>
          </wp:positionH>
          <wp:positionV relativeFrom="margin">
            <wp:posOffset>534670</wp:posOffset>
          </wp:positionV>
          <wp:extent cx="5391150" cy="7519035"/>
          <wp:effectExtent l="0" t="0" r="0" b="5715"/>
          <wp:wrapNone/>
          <wp:docPr id="6" name="Imagem 6" descr="C:\Users\ASCOM\Desktop\LOGO MARCA ESBAM\PAPEL TIMBRADO\APLI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COM\Desktop\LOGO MARCA ESBAM\PAPEL TIMBRADO\APLICAÇÃ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51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E1"/>
    <w:rsid w:val="00026A72"/>
    <w:rsid w:val="000379A5"/>
    <w:rsid w:val="000417C0"/>
    <w:rsid w:val="00052069"/>
    <w:rsid w:val="00074F40"/>
    <w:rsid w:val="00082230"/>
    <w:rsid w:val="00083757"/>
    <w:rsid w:val="000B5F09"/>
    <w:rsid w:val="000B7E97"/>
    <w:rsid w:val="000C62A0"/>
    <w:rsid w:val="000E2819"/>
    <w:rsid w:val="001069C1"/>
    <w:rsid w:val="001130C4"/>
    <w:rsid w:val="00113FD7"/>
    <w:rsid w:val="001448F8"/>
    <w:rsid w:val="0017516E"/>
    <w:rsid w:val="001874C8"/>
    <w:rsid w:val="00191CE8"/>
    <w:rsid w:val="001A2D6D"/>
    <w:rsid w:val="001B0F65"/>
    <w:rsid w:val="001C093C"/>
    <w:rsid w:val="001D4176"/>
    <w:rsid w:val="00237CE8"/>
    <w:rsid w:val="002503D5"/>
    <w:rsid w:val="002607A8"/>
    <w:rsid w:val="00260D95"/>
    <w:rsid w:val="002B4930"/>
    <w:rsid w:val="002E65D3"/>
    <w:rsid w:val="002F07CF"/>
    <w:rsid w:val="002F61DC"/>
    <w:rsid w:val="00311C8E"/>
    <w:rsid w:val="00313988"/>
    <w:rsid w:val="00314851"/>
    <w:rsid w:val="003216EE"/>
    <w:rsid w:val="00363452"/>
    <w:rsid w:val="00366518"/>
    <w:rsid w:val="003E6CF4"/>
    <w:rsid w:val="00405856"/>
    <w:rsid w:val="0041765C"/>
    <w:rsid w:val="004C0123"/>
    <w:rsid w:val="004D1FB0"/>
    <w:rsid w:val="004F4F78"/>
    <w:rsid w:val="00512329"/>
    <w:rsid w:val="0053720A"/>
    <w:rsid w:val="0055762D"/>
    <w:rsid w:val="00583C87"/>
    <w:rsid w:val="005B1D14"/>
    <w:rsid w:val="005B1E8D"/>
    <w:rsid w:val="005B5C13"/>
    <w:rsid w:val="00637147"/>
    <w:rsid w:val="00652CA5"/>
    <w:rsid w:val="006825E2"/>
    <w:rsid w:val="006840C4"/>
    <w:rsid w:val="006C20C6"/>
    <w:rsid w:val="007247AE"/>
    <w:rsid w:val="00737C45"/>
    <w:rsid w:val="00762508"/>
    <w:rsid w:val="007725CF"/>
    <w:rsid w:val="007818E1"/>
    <w:rsid w:val="00787EEE"/>
    <w:rsid w:val="007A33BD"/>
    <w:rsid w:val="00823725"/>
    <w:rsid w:val="00864DCC"/>
    <w:rsid w:val="00864DF9"/>
    <w:rsid w:val="00865F67"/>
    <w:rsid w:val="0088161B"/>
    <w:rsid w:val="008B0951"/>
    <w:rsid w:val="008E2102"/>
    <w:rsid w:val="008E489A"/>
    <w:rsid w:val="008E6237"/>
    <w:rsid w:val="009004B2"/>
    <w:rsid w:val="00907B14"/>
    <w:rsid w:val="009140FE"/>
    <w:rsid w:val="0094340F"/>
    <w:rsid w:val="00960E60"/>
    <w:rsid w:val="009B3A22"/>
    <w:rsid w:val="00A0245B"/>
    <w:rsid w:val="00A135FC"/>
    <w:rsid w:val="00A16BA7"/>
    <w:rsid w:val="00A175E7"/>
    <w:rsid w:val="00A712A0"/>
    <w:rsid w:val="00A81549"/>
    <w:rsid w:val="00A95FFE"/>
    <w:rsid w:val="00B743C9"/>
    <w:rsid w:val="00BB02F8"/>
    <w:rsid w:val="00BD6BB6"/>
    <w:rsid w:val="00BE44A1"/>
    <w:rsid w:val="00C204E7"/>
    <w:rsid w:val="00C4132A"/>
    <w:rsid w:val="00C66966"/>
    <w:rsid w:val="00C92D87"/>
    <w:rsid w:val="00C9403A"/>
    <w:rsid w:val="00CA306D"/>
    <w:rsid w:val="00CB495F"/>
    <w:rsid w:val="00CB7223"/>
    <w:rsid w:val="00D17375"/>
    <w:rsid w:val="00D21CBB"/>
    <w:rsid w:val="00D23F5B"/>
    <w:rsid w:val="00D71DF3"/>
    <w:rsid w:val="00D90DEC"/>
    <w:rsid w:val="00DE3CC2"/>
    <w:rsid w:val="00DE6243"/>
    <w:rsid w:val="00DF138A"/>
    <w:rsid w:val="00E62F8C"/>
    <w:rsid w:val="00E634F2"/>
    <w:rsid w:val="00EC6D0F"/>
    <w:rsid w:val="00ED0FD3"/>
    <w:rsid w:val="00ED1842"/>
    <w:rsid w:val="00EE5F05"/>
    <w:rsid w:val="00F05C61"/>
    <w:rsid w:val="00F11AE7"/>
    <w:rsid w:val="00F33314"/>
    <w:rsid w:val="00F6586F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F18C01-27AA-4C74-9A8C-8509B9E4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B0951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ahoma" w:hAnsi="Arial" w:cs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8E1"/>
  </w:style>
  <w:style w:type="paragraph" w:styleId="Rodap">
    <w:name w:val="footer"/>
    <w:basedOn w:val="Normal"/>
    <w:link w:val="Rodap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8E1"/>
  </w:style>
  <w:style w:type="paragraph" w:styleId="Textodebalo">
    <w:name w:val="Balloon Text"/>
    <w:basedOn w:val="Normal"/>
    <w:link w:val="TextodebaloChar"/>
    <w:uiPriority w:val="99"/>
    <w:semiHidden/>
    <w:unhideWhenUsed/>
    <w:rsid w:val="0025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3D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0951"/>
    <w:rPr>
      <w:rFonts w:ascii="Arial" w:eastAsia="Tahoma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B095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B09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23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E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413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41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14644-B843-480D-B4D4-17D2938B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suporte</cp:lastModifiedBy>
  <cp:revision>7</cp:revision>
  <cp:lastPrinted>2017-03-28T00:11:00Z</cp:lastPrinted>
  <dcterms:created xsi:type="dcterms:W3CDTF">2018-02-19T20:16:00Z</dcterms:created>
  <dcterms:modified xsi:type="dcterms:W3CDTF">2018-02-22T18:01:00Z</dcterms:modified>
</cp:coreProperties>
</file>